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9" w:type="dxa"/>
        <w:jc w:val="center"/>
        <w:tblLook w:val="01E0"/>
      </w:tblPr>
      <w:tblGrid>
        <w:gridCol w:w="1544"/>
        <w:gridCol w:w="274"/>
        <w:gridCol w:w="2670"/>
        <w:gridCol w:w="4531"/>
      </w:tblGrid>
      <w:tr w:rsidR="003974AF" w:rsidRPr="00B553EB">
        <w:trPr>
          <w:trHeight w:val="904"/>
          <w:jc w:val="center"/>
        </w:trPr>
        <w:tc>
          <w:tcPr>
            <w:tcW w:w="4488" w:type="dxa"/>
            <w:gridSpan w:val="3"/>
            <w:noWrap/>
            <w:vAlign w:val="center"/>
          </w:tcPr>
          <w:p w:rsidR="003974AF" w:rsidRPr="00B828FB" w:rsidRDefault="003974AF" w:rsidP="00B828FB">
            <w:pPr>
              <w:tabs>
                <w:tab w:val="center" w:pos="4153"/>
                <w:tab w:val="right" w:pos="8306"/>
              </w:tabs>
              <w:spacing w:after="0" w:line="240" w:lineRule="auto"/>
              <w:jc w:val="center"/>
              <w:rPr>
                <w:sz w:val="24"/>
                <w:szCs w:val="24"/>
              </w:rPr>
            </w:pPr>
            <w:r w:rsidRPr="0066724E">
              <w:rPr>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27.75pt" fillcolor="window">
                  <v:imagedata r:id="rId7" o:title=""/>
                </v:shape>
              </w:pict>
            </w:r>
          </w:p>
        </w:tc>
        <w:tc>
          <w:tcPr>
            <w:tcW w:w="4531" w:type="dxa"/>
          </w:tcPr>
          <w:p w:rsidR="003974AF" w:rsidRDefault="003974AF" w:rsidP="00B828FB">
            <w:pPr>
              <w:tabs>
                <w:tab w:val="left" w:pos="1692"/>
                <w:tab w:val="center" w:pos="2157"/>
                <w:tab w:val="center" w:pos="4153"/>
                <w:tab w:val="right" w:pos="8306"/>
              </w:tabs>
              <w:spacing w:after="0" w:line="240" w:lineRule="auto"/>
              <w:jc w:val="center"/>
              <w:rPr>
                <w:sz w:val="18"/>
                <w:szCs w:val="18"/>
              </w:rPr>
            </w:pPr>
            <w:r w:rsidRPr="00DA6C63">
              <w:rPr>
                <w:b/>
                <w:bCs/>
                <w:sz w:val="18"/>
                <w:szCs w:val="18"/>
              </w:rPr>
              <w:t>ΑΝΑΚΟΙΝΟΠΟΙΗΣΗ ΣΤΟ ΟΡΘΟ</w:t>
            </w:r>
            <w:r w:rsidRPr="00DA6C63">
              <w:rPr>
                <w:sz w:val="18"/>
                <w:szCs w:val="18"/>
              </w:rPr>
              <w:t xml:space="preserve">       Ο ΠΡΟΪΣΤΑΜΕΝΟΣ</w:t>
            </w:r>
          </w:p>
          <w:p w:rsidR="003974AF" w:rsidRPr="00DA6C63" w:rsidRDefault="003974AF" w:rsidP="00B828FB">
            <w:pPr>
              <w:tabs>
                <w:tab w:val="left" w:pos="1692"/>
                <w:tab w:val="center" w:pos="2157"/>
                <w:tab w:val="center" w:pos="4153"/>
                <w:tab w:val="right" w:pos="8306"/>
              </w:tabs>
              <w:spacing w:after="0" w:line="240" w:lineRule="auto"/>
              <w:jc w:val="center"/>
              <w:rPr>
                <w:sz w:val="18"/>
                <w:szCs w:val="18"/>
              </w:rPr>
            </w:pPr>
            <w:r>
              <w:rPr>
                <w:sz w:val="18"/>
                <w:szCs w:val="18"/>
              </w:rPr>
              <w:t xml:space="preserve">                                                               ΚΩΝ/ΝΟΣ ΒΑΛΙΑΝΤΖΑΣ</w:t>
            </w:r>
          </w:p>
          <w:p w:rsidR="003974AF" w:rsidRPr="00B828FB" w:rsidRDefault="003974AF" w:rsidP="001520EA">
            <w:pPr>
              <w:tabs>
                <w:tab w:val="left" w:pos="1692"/>
                <w:tab w:val="center" w:pos="2157"/>
                <w:tab w:val="center" w:pos="4153"/>
                <w:tab w:val="right" w:pos="8306"/>
              </w:tabs>
              <w:spacing w:after="0" w:line="240" w:lineRule="auto"/>
              <w:rPr>
                <w:sz w:val="20"/>
                <w:szCs w:val="20"/>
                <w:u w:val="single"/>
              </w:rPr>
            </w:pPr>
            <w:r>
              <w:rPr>
                <w:noProof/>
                <w:lang w:eastAsia="el-GR"/>
              </w:rPr>
              <w:pict>
                <v:shape id="Εικόνα 3" o:spid="_x0000_s1026" type="#_x0000_t75" style="position:absolute;margin-left:85.75pt;margin-top:17.85pt;width:42.5pt;height:29.2pt;z-index:251658240;visibility:visible">
                  <v:imagedata r:id="rId8" o:title=""/>
                  <w10:wrap type="square"/>
                </v:shape>
              </w:pict>
            </w:r>
          </w:p>
        </w:tc>
      </w:tr>
      <w:tr w:rsidR="003974AF" w:rsidRPr="00B553EB">
        <w:trPr>
          <w:jc w:val="center"/>
        </w:trPr>
        <w:tc>
          <w:tcPr>
            <w:tcW w:w="4488" w:type="dxa"/>
            <w:gridSpan w:val="3"/>
            <w:noWrap/>
          </w:tcPr>
          <w:p w:rsidR="003974AF" w:rsidRPr="00B828FB" w:rsidRDefault="003974AF" w:rsidP="00B828FB">
            <w:pPr>
              <w:tabs>
                <w:tab w:val="center" w:pos="4153"/>
                <w:tab w:val="right" w:pos="8306"/>
              </w:tabs>
              <w:spacing w:after="120" w:line="240" w:lineRule="auto"/>
              <w:jc w:val="center"/>
              <w:rPr>
                <w:b/>
                <w:bCs/>
              </w:rPr>
            </w:pPr>
            <w:r w:rsidRPr="00B828FB">
              <w:rPr>
                <w:b/>
                <w:bCs/>
              </w:rPr>
              <w:t>ΕΛΛΗΝΙΚΗ ΔΗΜΟΚΡΑΤΙΑ</w:t>
            </w:r>
          </w:p>
          <w:p w:rsidR="003974AF" w:rsidRPr="00B828FB" w:rsidRDefault="003974AF" w:rsidP="00B828FB">
            <w:pPr>
              <w:keepNext/>
              <w:tabs>
                <w:tab w:val="center" w:pos="4153"/>
                <w:tab w:val="right" w:pos="8306"/>
              </w:tabs>
              <w:spacing w:after="0" w:line="240" w:lineRule="auto"/>
              <w:jc w:val="center"/>
              <w:rPr>
                <w:b/>
                <w:bCs/>
              </w:rPr>
            </w:pPr>
            <w:r w:rsidRPr="00B828FB">
              <w:rPr>
                <w:b/>
                <w:bCs/>
              </w:rPr>
              <w:t>ΥΠΟΥΡΓΕΙΟ ΠΑΙΔΕΙΑΣ, ΕΡΕΥΝΑΣ ΚΑΙ  ΘΡΗΣΚΕΥΜΑΤΩΝ</w:t>
            </w:r>
          </w:p>
          <w:p w:rsidR="003974AF" w:rsidRPr="00B828FB" w:rsidRDefault="003974AF" w:rsidP="00B828FB">
            <w:pPr>
              <w:keepNext/>
              <w:tabs>
                <w:tab w:val="center" w:pos="4153"/>
                <w:tab w:val="right" w:pos="8306"/>
              </w:tabs>
              <w:spacing w:after="0" w:line="240" w:lineRule="auto"/>
              <w:jc w:val="center"/>
              <w:rPr>
                <w:sz w:val="24"/>
                <w:szCs w:val="24"/>
              </w:rPr>
            </w:pPr>
          </w:p>
        </w:tc>
        <w:tc>
          <w:tcPr>
            <w:tcW w:w="4531" w:type="dxa"/>
          </w:tcPr>
          <w:p w:rsidR="003974AF" w:rsidRPr="00B828FB" w:rsidRDefault="003974AF" w:rsidP="00B828FB">
            <w:pPr>
              <w:tabs>
                <w:tab w:val="center" w:pos="4153"/>
                <w:tab w:val="right" w:pos="8306"/>
              </w:tabs>
              <w:spacing w:after="120" w:line="240" w:lineRule="auto"/>
              <w:jc w:val="center"/>
              <w:rPr>
                <w:b/>
                <w:bCs/>
                <w:sz w:val="24"/>
                <w:szCs w:val="24"/>
              </w:rPr>
            </w:pPr>
            <w:r w:rsidRPr="00B828FB">
              <w:rPr>
                <w:b/>
                <w:bCs/>
                <w:sz w:val="24"/>
                <w:szCs w:val="24"/>
              </w:rPr>
              <w:t>ΕΥΡΩΠΑΪΚΗ ΕΝΩΣΗ</w:t>
            </w:r>
          </w:p>
          <w:p w:rsidR="003974AF" w:rsidRDefault="003974AF" w:rsidP="00B828FB">
            <w:pPr>
              <w:tabs>
                <w:tab w:val="center" w:pos="4153"/>
                <w:tab w:val="right" w:pos="8306"/>
              </w:tabs>
              <w:spacing w:after="0" w:line="240" w:lineRule="auto"/>
              <w:jc w:val="center"/>
              <w:rPr>
                <w:sz w:val="24"/>
                <w:szCs w:val="24"/>
              </w:rPr>
            </w:pPr>
            <w:r w:rsidRPr="00B828FB">
              <w:rPr>
                <w:sz w:val="24"/>
                <w:szCs w:val="24"/>
              </w:rPr>
              <w:t>ΕΥΡΩΠΑΪΚΟ ΚΟΙΝΩΝΙΚΟ ΤΑΜΕΙΟ</w:t>
            </w:r>
          </w:p>
          <w:p w:rsidR="003974AF" w:rsidRPr="00B828FB" w:rsidRDefault="003974AF" w:rsidP="00B828FB">
            <w:pPr>
              <w:tabs>
                <w:tab w:val="center" w:pos="4153"/>
                <w:tab w:val="right" w:pos="8306"/>
              </w:tabs>
              <w:spacing w:after="0" w:line="240" w:lineRule="auto"/>
              <w:jc w:val="center"/>
              <w:rPr>
                <w:sz w:val="24"/>
                <w:szCs w:val="24"/>
              </w:rPr>
            </w:pPr>
            <w:r w:rsidRPr="00B828FB">
              <w:rPr>
                <w:sz w:val="20"/>
                <w:szCs w:val="20"/>
                <w:u w:val="single"/>
              </w:rPr>
              <w:t>ΑΝΑΡΤΗΤΕΑ ΣΤΟ ΔΙΑΔΙΚΤΥΟ</w:t>
            </w:r>
          </w:p>
        </w:tc>
      </w:tr>
      <w:tr w:rsidR="003974AF" w:rsidRPr="00B553EB">
        <w:trPr>
          <w:trHeight w:val="814"/>
          <w:jc w:val="center"/>
        </w:trPr>
        <w:tc>
          <w:tcPr>
            <w:tcW w:w="4488" w:type="dxa"/>
            <w:gridSpan w:val="3"/>
            <w:noWrap/>
          </w:tcPr>
          <w:p w:rsidR="003974AF" w:rsidRPr="00B828FB" w:rsidRDefault="003974AF" w:rsidP="00B828FB">
            <w:pPr>
              <w:tabs>
                <w:tab w:val="left" w:pos="6521"/>
                <w:tab w:val="left" w:pos="7655"/>
              </w:tabs>
              <w:spacing w:after="0" w:line="216" w:lineRule="auto"/>
              <w:ind w:left="240"/>
              <w:jc w:val="center"/>
              <w:rPr>
                <w:b/>
                <w:bCs/>
                <w:sz w:val="20"/>
                <w:szCs w:val="20"/>
                <w:lang w:eastAsia="el-GR"/>
              </w:rPr>
            </w:pPr>
            <w:r w:rsidRPr="00B828FB">
              <w:rPr>
                <w:b/>
                <w:bCs/>
                <w:sz w:val="20"/>
                <w:szCs w:val="20"/>
                <w:lang w:eastAsia="el-GR"/>
              </w:rPr>
              <w:t xml:space="preserve">ΕΠΙΤΕΛΙΚΗ ΔΟΜΗ ΕΣΠΑ </w:t>
            </w:r>
          </w:p>
          <w:p w:rsidR="003974AF" w:rsidRPr="00B828FB" w:rsidRDefault="003974AF" w:rsidP="00B828FB">
            <w:pPr>
              <w:tabs>
                <w:tab w:val="left" w:pos="6521"/>
                <w:tab w:val="left" w:pos="7655"/>
              </w:tabs>
              <w:spacing w:after="0" w:line="216" w:lineRule="auto"/>
              <w:ind w:left="240"/>
              <w:jc w:val="center"/>
              <w:rPr>
                <w:b/>
                <w:bCs/>
                <w:sz w:val="20"/>
                <w:szCs w:val="20"/>
                <w:lang w:eastAsia="el-GR"/>
              </w:rPr>
            </w:pPr>
            <w:r w:rsidRPr="00B828FB">
              <w:rPr>
                <w:b/>
                <w:bCs/>
                <w:sz w:val="20"/>
                <w:szCs w:val="20"/>
                <w:lang w:eastAsia="el-GR"/>
              </w:rPr>
              <w:t xml:space="preserve"> ΤΟΜΕΑ ΠΑΙΔΕΙΑΣ</w:t>
            </w:r>
          </w:p>
          <w:p w:rsidR="003974AF" w:rsidRPr="00B828FB" w:rsidRDefault="003974AF" w:rsidP="00B828FB">
            <w:pPr>
              <w:tabs>
                <w:tab w:val="left" w:pos="6521"/>
                <w:tab w:val="left" w:pos="7655"/>
              </w:tabs>
              <w:spacing w:after="0" w:line="216" w:lineRule="auto"/>
              <w:ind w:left="240"/>
              <w:jc w:val="center"/>
              <w:rPr>
                <w:b/>
                <w:bCs/>
                <w:sz w:val="20"/>
                <w:szCs w:val="20"/>
                <w:lang w:eastAsia="el-GR"/>
              </w:rPr>
            </w:pPr>
          </w:p>
          <w:p w:rsidR="003974AF" w:rsidRPr="00B828FB" w:rsidRDefault="003974AF" w:rsidP="00B828FB">
            <w:pPr>
              <w:tabs>
                <w:tab w:val="center" w:pos="4153"/>
                <w:tab w:val="right" w:pos="8306"/>
              </w:tabs>
              <w:spacing w:after="120" w:line="240" w:lineRule="auto"/>
              <w:jc w:val="center"/>
              <w:rPr>
                <w:b/>
                <w:bCs/>
                <w:sz w:val="20"/>
                <w:szCs w:val="20"/>
              </w:rPr>
            </w:pPr>
            <w:r w:rsidRPr="00B828FB">
              <w:rPr>
                <w:sz w:val="20"/>
                <w:szCs w:val="20"/>
              </w:rPr>
              <w:t>ΜΟΝΑΔΑ  Β3</w:t>
            </w:r>
          </w:p>
        </w:tc>
        <w:tc>
          <w:tcPr>
            <w:tcW w:w="4531" w:type="dxa"/>
          </w:tcPr>
          <w:p w:rsidR="003974AF" w:rsidRPr="00B828FB" w:rsidRDefault="003974AF" w:rsidP="00B828FB">
            <w:pPr>
              <w:tabs>
                <w:tab w:val="center" w:pos="4153"/>
                <w:tab w:val="right" w:pos="8306"/>
              </w:tabs>
              <w:spacing w:before="60" w:after="0" w:line="240" w:lineRule="auto"/>
              <w:rPr>
                <w:sz w:val="20"/>
                <w:szCs w:val="20"/>
                <w:lang w:eastAsia="el-GR"/>
              </w:rPr>
            </w:pPr>
            <w:r w:rsidRPr="00B828FB">
              <w:rPr>
                <w:sz w:val="20"/>
                <w:szCs w:val="20"/>
                <w:lang w:eastAsia="el-GR"/>
              </w:rPr>
              <w:t xml:space="preserve">                       Μαρούσι,   </w:t>
            </w:r>
            <w:r>
              <w:rPr>
                <w:sz w:val="20"/>
                <w:szCs w:val="20"/>
                <w:lang w:val="en-US" w:eastAsia="el-GR"/>
              </w:rPr>
              <w:t>02</w:t>
            </w:r>
            <w:r w:rsidRPr="00B828FB">
              <w:rPr>
                <w:sz w:val="20"/>
                <w:szCs w:val="20"/>
                <w:lang w:eastAsia="el-GR"/>
              </w:rPr>
              <w:t xml:space="preserve"> </w:t>
            </w:r>
            <w:r w:rsidRPr="00B828FB">
              <w:rPr>
                <w:sz w:val="20"/>
                <w:szCs w:val="20"/>
                <w:lang w:val="en-US" w:eastAsia="el-GR"/>
              </w:rPr>
              <w:t>/</w:t>
            </w:r>
            <w:r w:rsidRPr="00B828FB">
              <w:rPr>
                <w:sz w:val="20"/>
                <w:szCs w:val="20"/>
                <w:lang w:eastAsia="el-GR"/>
              </w:rPr>
              <w:t xml:space="preserve"> </w:t>
            </w:r>
            <w:r>
              <w:rPr>
                <w:sz w:val="20"/>
                <w:szCs w:val="20"/>
                <w:lang w:val="en-US" w:eastAsia="el-GR"/>
              </w:rPr>
              <w:t>02</w:t>
            </w:r>
            <w:r w:rsidRPr="00B828FB">
              <w:rPr>
                <w:sz w:val="20"/>
                <w:szCs w:val="20"/>
                <w:lang w:eastAsia="el-GR"/>
              </w:rPr>
              <w:t xml:space="preserve"> </w:t>
            </w:r>
            <w:r w:rsidRPr="00B828FB">
              <w:rPr>
                <w:sz w:val="20"/>
                <w:szCs w:val="20"/>
                <w:lang w:val="en-US" w:eastAsia="el-GR"/>
              </w:rPr>
              <w:t>/201</w:t>
            </w:r>
            <w:r w:rsidRPr="00B828FB">
              <w:rPr>
                <w:sz w:val="20"/>
                <w:szCs w:val="20"/>
                <w:lang w:eastAsia="el-GR"/>
              </w:rPr>
              <w:t>6</w:t>
            </w:r>
          </w:p>
          <w:p w:rsidR="003974AF" w:rsidRPr="00C9744D" w:rsidRDefault="003974AF" w:rsidP="00B828FB">
            <w:pPr>
              <w:tabs>
                <w:tab w:val="center" w:pos="4153"/>
                <w:tab w:val="right" w:pos="8306"/>
              </w:tabs>
              <w:spacing w:after="0" w:line="240" w:lineRule="auto"/>
              <w:rPr>
                <w:sz w:val="24"/>
                <w:szCs w:val="24"/>
                <w:lang w:val="en-US" w:eastAsia="el-GR"/>
              </w:rPr>
            </w:pPr>
            <w:r w:rsidRPr="00B828FB">
              <w:rPr>
                <w:sz w:val="20"/>
                <w:szCs w:val="20"/>
                <w:lang w:eastAsia="el-GR"/>
              </w:rPr>
              <w:t xml:space="preserve">                       Αρ.πρωτ.:  </w:t>
            </w:r>
            <w:r>
              <w:rPr>
                <w:sz w:val="20"/>
                <w:szCs w:val="20"/>
                <w:lang w:val="en-US" w:eastAsia="el-GR"/>
              </w:rPr>
              <w:t>278</w:t>
            </w:r>
          </w:p>
        </w:tc>
      </w:tr>
      <w:tr w:rsidR="003974AF" w:rsidRPr="00B553EB">
        <w:trPr>
          <w:jc w:val="center"/>
        </w:trPr>
        <w:tc>
          <w:tcPr>
            <w:tcW w:w="154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Ταχ. Δ/νση</w:t>
            </w:r>
          </w:p>
        </w:tc>
        <w:tc>
          <w:tcPr>
            <w:tcW w:w="27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w:t>
            </w:r>
          </w:p>
        </w:tc>
        <w:tc>
          <w:tcPr>
            <w:tcW w:w="2670"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 xml:space="preserve">Α. Παπανδρέου 37 </w:t>
            </w:r>
          </w:p>
        </w:tc>
        <w:tc>
          <w:tcPr>
            <w:tcW w:w="4531" w:type="dxa"/>
            <w:vMerge w:val="restart"/>
          </w:tcPr>
          <w:p w:rsidR="003974AF" w:rsidRPr="00B828FB" w:rsidRDefault="003974AF" w:rsidP="00B828FB">
            <w:pPr>
              <w:tabs>
                <w:tab w:val="center" w:pos="4153"/>
                <w:tab w:val="right" w:pos="8306"/>
              </w:tabs>
              <w:spacing w:after="0" w:line="240" w:lineRule="auto"/>
              <w:rPr>
                <w:sz w:val="20"/>
                <w:szCs w:val="20"/>
                <w:lang w:eastAsia="el-GR"/>
              </w:rPr>
            </w:pPr>
          </w:p>
          <w:p w:rsidR="003974AF" w:rsidRPr="00B828FB" w:rsidRDefault="003974AF" w:rsidP="00B828FB">
            <w:pPr>
              <w:tabs>
                <w:tab w:val="center" w:pos="4153"/>
                <w:tab w:val="right" w:pos="8306"/>
              </w:tabs>
              <w:autoSpaceDE w:val="0"/>
              <w:autoSpaceDN w:val="0"/>
              <w:adjustRightInd w:val="0"/>
              <w:spacing w:after="0" w:line="240" w:lineRule="auto"/>
              <w:rPr>
                <w:b/>
                <w:bCs/>
                <w:sz w:val="20"/>
                <w:szCs w:val="20"/>
                <w:u w:val="single"/>
                <w:lang w:eastAsia="el-GR"/>
              </w:rPr>
            </w:pPr>
            <w:r w:rsidRPr="00B828FB">
              <w:rPr>
                <w:b/>
                <w:bCs/>
                <w:sz w:val="24"/>
                <w:szCs w:val="24"/>
                <w:lang w:eastAsia="el-GR"/>
              </w:rPr>
              <w:t xml:space="preserve"> </w:t>
            </w:r>
            <w:r w:rsidRPr="00B828FB">
              <w:rPr>
                <w:b/>
                <w:bCs/>
                <w:sz w:val="20"/>
                <w:szCs w:val="20"/>
                <w:u w:val="single"/>
                <w:lang w:eastAsia="el-GR"/>
              </w:rPr>
              <w:t>Προς</w:t>
            </w:r>
          </w:p>
          <w:p w:rsidR="003974AF" w:rsidRPr="00B828FB" w:rsidRDefault="003974AF" w:rsidP="00B828FB">
            <w:pPr>
              <w:tabs>
                <w:tab w:val="center" w:pos="4153"/>
                <w:tab w:val="right" w:pos="8306"/>
              </w:tabs>
              <w:autoSpaceDE w:val="0"/>
              <w:autoSpaceDN w:val="0"/>
              <w:adjustRightInd w:val="0"/>
              <w:spacing w:after="0" w:line="240" w:lineRule="auto"/>
              <w:rPr>
                <w:sz w:val="20"/>
                <w:szCs w:val="20"/>
                <w:lang w:eastAsia="el-GR"/>
              </w:rPr>
            </w:pPr>
            <w:r w:rsidRPr="00B828FB">
              <w:rPr>
                <w:sz w:val="20"/>
                <w:szCs w:val="20"/>
                <w:lang w:eastAsia="el-GR"/>
              </w:rPr>
              <w:t>1. Περιφερειακές Διευθύνσεις Πρωτοβάθμιας</w:t>
            </w:r>
          </w:p>
          <w:p w:rsidR="003974AF" w:rsidRPr="00B828FB" w:rsidRDefault="003974AF" w:rsidP="00B828FB">
            <w:pPr>
              <w:tabs>
                <w:tab w:val="center" w:pos="4153"/>
                <w:tab w:val="right" w:pos="8306"/>
              </w:tabs>
              <w:autoSpaceDE w:val="0"/>
              <w:autoSpaceDN w:val="0"/>
              <w:adjustRightInd w:val="0"/>
              <w:spacing w:after="0" w:line="240" w:lineRule="auto"/>
              <w:rPr>
                <w:sz w:val="20"/>
                <w:szCs w:val="20"/>
                <w:lang w:eastAsia="el-GR"/>
              </w:rPr>
            </w:pPr>
            <w:r w:rsidRPr="00B828FB">
              <w:rPr>
                <w:sz w:val="20"/>
                <w:szCs w:val="20"/>
                <w:lang w:eastAsia="el-GR"/>
              </w:rPr>
              <w:t xml:space="preserve">και Δευτεροβάθμιας Εκπαίδευσης </w:t>
            </w:r>
          </w:p>
          <w:p w:rsidR="003974AF" w:rsidRPr="00B828FB" w:rsidRDefault="003974AF" w:rsidP="00B828FB">
            <w:pPr>
              <w:tabs>
                <w:tab w:val="center" w:pos="4153"/>
                <w:tab w:val="right" w:pos="8306"/>
              </w:tabs>
              <w:autoSpaceDE w:val="0"/>
              <w:autoSpaceDN w:val="0"/>
              <w:adjustRightInd w:val="0"/>
              <w:spacing w:after="0" w:line="240" w:lineRule="auto"/>
              <w:rPr>
                <w:sz w:val="20"/>
                <w:szCs w:val="20"/>
                <w:lang w:eastAsia="el-GR"/>
              </w:rPr>
            </w:pPr>
            <w:r w:rsidRPr="00B828FB">
              <w:rPr>
                <w:sz w:val="20"/>
                <w:szCs w:val="20"/>
                <w:lang w:eastAsia="el-GR"/>
              </w:rPr>
              <w:t>2. Διευθύνσεις Πρωτοβάθμιας και Δευτεροβάθμιας Εκπαίδευσης</w:t>
            </w:r>
          </w:p>
          <w:p w:rsidR="003974AF" w:rsidRPr="00785ADE" w:rsidRDefault="003974AF" w:rsidP="00B828FB">
            <w:pPr>
              <w:tabs>
                <w:tab w:val="center" w:pos="4153"/>
                <w:tab w:val="right" w:pos="8306"/>
              </w:tabs>
              <w:autoSpaceDE w:val="0"/>
              <w:autoSpaceDN w:val="0"/>
              <w:adjustRightInd w:val="0"/>
              <w:spacing w:after="0" w:line="240" w:lineRule="auto"/>
              <w:rPr>
                <w:sz w:val="20"/>
                <w:szCs w:val="20"/>
                <w:lang w:eastAsia="el-GR"/>
              </w:rPr>
            </w:pPr>
            <w:r>
              <w:rPr>
                <w:sz w:val="20"/>
                <w:szCs w:val="20"/>
                <w:lang w:eastAsia="el-GR"/>
              </w:rPr>
              <w:t>3</w:t>
            </w:r>
            <w:r w:rsidRPr="00B828FB">
              <w:rPr>
                <w:sz w:val="20"/>
                <w:szCs w:val="20"/>
                <w:lang w:eastAsia="el-GR"/>
              </w:rPr>
              <w:t>. Διευθυντές Σχολικών Μονάδων όπου υλοποιούνται  οι Πράξεις  (μέσω   Διευθύνσεων)</w:t>
            </w:r>
          </w:p>
          <w:p w:rsidR="003974AF" w:rsidRPr="00785ADE" w:rsidRDefault="003974AF" w:rsidP="00B828FB">
            <w:pPr>
              <w:tabs>
                <w:tab w:val="center" w:pos="4153"/>
                <w:tab w:val="right" w:pos="8306"/>
              </w:tabs>
              <w:autoSpaceDE w:val="0"/>
              <w:autoSpaceDN w:val="0"/>
              <w:adjustRightInd w:val="0"/>
              <w:spacing w:after="0" w:line="240" w:lineRule="auto"/>
              <w:rPr>
                <w:sz w:val="20"/>
                <w:szCs w:val="20"/>
                <w:lang w:eastAsia="el-GR"/>
              </w:rPr>
            </w:pPr>
            <w:r w:rsidRPr="00785ADE">
              <w:rPr>
                <w:sz w:val="20"/>
                <w:szCs w:val="20"/>
                <w:lang w:eastAsia="el-GR"/>
              </w:rPr>
              <w:t>4.</w:t>
            </w:r>
            <w:r>
              <w:rPr>
                <w:sz w:val="20"/>
                <w:szCs w:val="20"/>
                <w:lang w:eastAsia="el-GR"/>
              </w:rPr>
              <w:t xml:space="preserve"> ΚΕΔΔΥ</w:t>
            </w:r>
          </w:p>
        </w:tc>
      </w:tr>
      <w:tr w:rsidR="003974AF" w:rsidRPr="00B553EB">
        <w:trPr>
          <w:jc w:val="center"/>
        </w:trPr>
        <w:tc>
          <w:tcPr>
            <w:tcW w:w="154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Τ.Κ. - Πόλη</w:t>
            </w:r>
          </w:p>
        </w:tc>
        <w:tc>
          <w:tcPr>
            <w:tcW w:w="27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w:t>
            </w:r>
          </w:p>
        </w:tc>
        <w:tc>
          <w:tcPr>
            <w:tcW w:w="2670"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151  80 -  Μαρούσι</w:t>
            </w:r>
          </w:p>
        </w:tc>
        <w:tc>
          <w:tcPr>
            <w:tcW w:w="4531" w:type="dxa"/>
            <w:vMerge/>
          </w:tcPr>
          <w:p w:rsidR="003974AF" w:rsidRPr="00B828FB" w:rsidRDefault="003974AF" w:rsidP="00B828FB">
            <w:pPr>
              <w:tabs>
                <w:tab w:val="center" w:pos="4153"/>
                <w:tab w:val="right" w:pos="8306"/>
              </w:tabs>
              <w:spacing w:after="0" w:line="240" w:lineRule="auto"/>
              <w:rPr>
                <w:b/>
                <w:bCs/>
                <w:sz w:val="24"/>
                <w:szCs w:val="24"/>
                <w:lang w:eastAsia="el-GR"/>
              </w:rPr>
            </w:pPr>
          </w:p>
        </w:tc>
      </w:tr>
      <w:tr w:rsidR="003974AF" w:rsidRPr="00B553EB">
        <w:trPr>
          <w:jc w:val="center"/>
        </w:trPr>
        <w:tc>
          <w:tcPr>
            <w:tcW w:w="154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Ιστοσελίδα</w:t>
            </w:r>
          </w:p>
        </w:tc>
        <w:tc>
          <w:tcPr>
            <w:tcW w:w="27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w:t>
            </w:r>
          </w:p>
        </w:tc>
        <w:tc>
          <w:tcPr>
            <w:tcW w:w="2670"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www.</w:t>
            </w:r>
            <w:r w:rsidRPr="00B828FB">
              <w:rPr>
                <w:sz w:val="20"/>
                <w:szCs w:val="20"/>
                <w:lang w:val="en-US" w:eastAsia="el-GR"/>
              </w:rPr>
              <w:t>eye</w:t>
            </w:r>
            <w:r w:rsidRPr="00B828FB">
              <w:rPr>
                <w:sz w:val="20"/>
                <w:szCs w:val="20"/>
                <w:lang w:eastAsia="el-GR"/>
              </w:rPr>
              <w:t>.</w:t>
            </w:r>
            <w:r w:rsidRPr="00B828FB">
              <w:rPr>
                <w:sz w:val="20"/>
                <w:szCs w:val="20"/>
                <w:lang w:val="en-US" w:eastAsia="el-GR"/>
              </w:rPr>
              <w:t>minedu</w:t>
            </w:r>
            <w:r w:rsidRPr="00B828FB">
              <w:rPr>
                <w:sz w:val="20"/>
                <w:szCs w:val="20"/>
                <w:lang w:eastAsia="el-GR"/>
              </w:rPr>
              <w:t>.</w:t>
            </w:r>
            <w:r w:rsidRPr="00B828FB">
              <w:rPr>
                <w:sz w:val="20"/>
                <w:szCs w:val="20"/>
                <w:lang w:val="en-US" w:eastAsia="el-GR"/>
              </w:rPr>
              <w:t>gov</w:t>
            </w:r>
            <w:r w:rsidRPr="00B828FB">
              <w:rPr>
                <w:sz w:val="20"/>
                <w:szCs w:val="20"/>
                <w:lang w:eastAsia="el-GR"/>
              </w:rPr>
              <w:t>.gr</w:t>
            </w:r>
          </w:p>
        </w:tc>
        <w:tc>
          <w:tcPr>
            <w:tcW w:w="4531" w:type="dxa"/>
            <w:vMerge/>
          </w:tcPr>
          <w:p w:rsidR="003974AF" w:rsidRPr="00B828FB" w:rsidRDefault="003974AF" w:rsidP="00B828FB">
            <w:pPr>
              <w:tabs>
                <w:tab w:val="center" w:pos="4153"/>
                <w:tab w:val="right" w:pos="8306"/>
              </w:tabs>
              <w:spacing w:after="0" w:line="240" w:lineRule="auto"/>
              <w:rPr>
                <w:b/>
                <w:bCs/>
                <w:sz w:val="24"/>
                <w:szCs w:val="24"/>
                <w:lang w:eastAsia="el-GR"/>
              </w:rPr>
            </w:pPr>
          </w:p>
        </w:tc>
      </w:tr>
      <w:tr w:rsidR="003974AF" w:rsidRPr="00B553EB">
        <w:trPr>
          <w:jc w:val="center"/>
        </w:trPr>
        <w:tc>
          <w:tcPr>
            <w:tcW w:w="154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Πληροφορίες</w:t>
            </w:r>
          </w:p>
        </w:tc>
        <w:tc>
          <w:tcPr>
            <w:tcW w:w="27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w:t>
            </w:r>
          </w:p>
        </w:tc>
        <w:tc>
          <w:tcPr>
            <w:tcW w:w="2670" w:type="dxa"/>
            <w:noWrap/>
          </w:tcPr>
          <w:p w:rsidR="003974AF" w:rsidRPr="00D72008" w:rsidRDefault="003974AF" w:rsidP="00B828FB">
            <w:pPr>
              <w:tabs>
                <w:tab w:val="center" w:pos="4153"/>
                <w:tab w:val="right" w:pos="8306"/>
              </w:tabs>
              <w:spacing w:after="0" w:line="240" w:lineRule="auto"/>
              <w:rPr>
                <w:sz w:val="20"/>
                <w:szCs w:val="20"/>
                <w:lang w:eastAsia="el-GR"/>
              </w:rPr>
            </w:pPr>
            <w:r w:rsidRPr="00D72008">
              <w:rPr>
                <w:sz w:val="20"/>
                <w:szCs w:val="20"/>
                <w:lang w:eastAsia="el-GR"/>
              </w:rPr>
              <w:t>Φωτεινή Δροσιάδου</w:t>
            </w:r>
          </w:p>
          <w:p w:rsidR="003974AF" w:rsidRPr="00B828FB" w:rsidRDefault="003974AF" w:rsidP="00B828FB">
            <w:pPr>
              <w:tabs>
                <w:tab w:val="center" w:pos="4153"/>
                <w:tab w:val="right" w:pos="8306"/>
              </w:tabs>
              <w:spacing w:after="0" w:line="240" w:lineRule="auto"/>
              <w:rPr>
                <w:color w:val="0000FF"/>
                <w:sz w:val="20"/>
                <w:szCs w:val="20"/>
                <w:u w:val="single"/>
                <w:lang w:eastAsia="el-GR"/>
              </w:rPr>
            </w:pPr>
            <w:hyperlink r:id="rId9" w:history="1">
              <w:r w:rsidRPr="00B828FB">
                <w:rPr>
                  <w:color w:val="0000FF"/>
                  <w:sz w:val="20"/>
                  <w:szCs w:val="20"/>
                  <w:u w:val="single"/>
                  <w:lang w:val="en-US" w:eastAsia="el-GR"/>
                </w:rPr>
                <w:t>drosiadou</w:t>
              </w:r>
              <w:r w:rsidRPr="00B828FB">
                <w:rPr>
                  <w:color w:val="0000FF"/>
                  <w:sz w:val="20"/>
                  <w:szCs w:val="20"/>
                  <w:u w:val="single"/>
                  <w:lang w:eastAsia="el-GR"/>
                </w:rPr>
                <w:t>@</w:t>
              </w:r>
              <w:r w:rsidRPr="00B828FB">
                <w:rPr>
                  <w:color w:val="0000FF"/>
                  <w:sz w:val="20"/>
                  <w:szCs w:val="20"/>
                  <w:u w:val="single"/>
                  <w:lang w:val="en-US" w:eastAsia="el-GR"/>
                </w:rPr>
                <w:t>minedu</w:t>
              </w:r>
              <w:r w:rsidRPr="00B828FB">
                <w:rPr>
                  <w:color w:val="0000FF"/>
                  <w:sz w:val="20"/>
                  <w:szCs w:val="20"/>
                  <w:u w:val="single"/>
                  <w:lang w:eastAsia="el-GR"/>
                </w:rPr>
                <w:t>.</w:t>
              </w:r>
              <w:r w:rsidRPr="00B828FB">
                <w:rPr>
                  <w:color w:val="0000FF"/>
                  <w:sz w:val="20"/>
                  <w:szCs w:val="20"/>
                  <w:u w:val="single"/>
                  <w:lang w:val="en-US" w:eastAsia="el-GR"/>
                </w:rPr>
                <w:t>gov</w:t>
              </w:r>
              <w:r w:rsidRPr="00B828FB">
                <w:rPr>
                  <w:color w:val="0000FF"/>
                  <w:sz w:val="20"/>
                  <w:szCs w:val="20"/>
                  <w:u w:val="single"/>
                  <w:lang w:eastAsia="el-GR"/>
                </w:rPr>
                <w:t>.</w:t>
              </w:r>
              <w:r w:rsidRPr="00B828FB">
                <w:rPr>
                  <w:color w:val="0000FF"/>
                  <w:sz w:val="20"/>
                  <w:szCs w:val="20"/>
                  <w:u w:val="single"/>
                  <w:lang w:val="en-US" w:eastAsia="el-GR"/>
                </w:rPr>
                <w:t>gr</w:t>
              </w:r>
            </w:hyperlink>
          </w:p>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Ευτυχία Χαλβαντζή</w:t>
            </w:r>
          </w:p>
          <w:p w:rsidR="003974AF" w:rsidRPr="00B828FB" w:rsidRDefault="003974AF" w:rsidP="00B828FB">
            <w:pPr>
              <w:tabs>
                <w:tab w:val="center" w:pos="4153"/>
                <w:tab w:val="right" w:pos="8306"/>
              </w:tabs>
              <w:spacing w:after="0" w:line="240" w:lineRule="auto"/>
              <w:rPr>
                <w:color w:val="0000FF"/>
                <w:sz w:val="20"/>
                <w:szCs w:val="20"/>
                <w:u w:val="single"/>
                <w:lang w:eastAsia="el-GR"/>
              </w:rPr>
            </w:pPr>
            <w:hyperlink r:id="rId10" w:history="1">
              <w:r w:rsidRPr="00B828FB">
                <w:rPr>
                  <w:color w:val="0000FF"/>
                  <w:sz w:val="20"/>
                  <w:szCs w:val="20"/>
                  <w:u w:val="single"/>
                  <w:lang w:val="en-US" w:eastAsia="el-GR"/>
                </w:rPr>
                <w:t>chalvantzi</w:t>
              </w:r>
              <w:r w:rsidRPr="00B828FB">
                <w:rPr>
                  <w:color w:val="0000FF"/>
                  <w:sz w:val="20"/>
                  <w:szCs w:val="20"/>
                  <w:u w:val="single"/>
                  <w:lang w:eastAsia="el-GR"/>
                </w:rPr>
                <w:t>@</w:t>
              </w:r>
              <w:r w:rsidRPr="00B828FB">
                <w:rPr>
                  <w:color w:val="0000FF"/>
                  <w:sz w:val="20"/>
                  <w:szCs w:val="20"/>
                  <w:u w:val="single"/>
                  <w:lang w:val="en-US" w:eastAsia="el-GR"/>
                </w:rPr>
                <w:t>minedu</w:t>
              </w:r>
              <w:r w:rsidRPr="00B828FB">
                <w:rPr>
                  <w:color w:val="0000FF"/>
                  <w:sz w:val="20"/>
                  <w:szCs w:val="20"/>
                  <w:u w:val="single"/>
                  <w:lang w:eastAsia="el-GR"/>
                </w:rPr>
                <w:t>.</w:t>
              </w:r>
              <w:r w:rsidRPr="00B828FB">
                <w:rPr>
                  <w:color w:val="0000FF"/>
                  <w:sz w:val="20"/>
                  <w:szCs w:val="20"/>
                  <w:u w:val="single"/>
                  <w:lang w:val="en-US" w:eastAsia="el-GR"/>
                </w:rPr>
                <w:t>gov</w:t>
              </w:r>
              <w:r w:rsidRPr="00B828FB">
                <w:rPr>
                  <w:color w:val="0000FF"/>
                  <w:sz w:val="20"/>
                  <w:szCs w:val="20"/>
                  <w:u w:val="single"/>
                  <w:lang w:eastAsia="el-GR"/>
                </w:rPr>
                <w:t>.</w:t>
              </w:r>
              <w:r w:rsidRPr="00B828FB">
                <w:rPr>
                  <w:color w:val="0000FF"/>
                  <w:sz w:val="20"/>
                  <w:szCs w:val="20"/>
                  <w:u w:val="single"/>
                  <w:lang w:val="en-US" w:eastAsia="el-GR"/>
                </w:rPr>
                <w:t>gr</w:t>
              </w:r>
            </w:hyperlink>
          </w:p>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Αλεξία Μπαϊρακτάρη</w:t>
            </w:r>
          </w:p>
          <w:p w:rsidR="003974AF" w:rsidRPr="00B828FB" w:rsidRDefault="003974AF" w:rsidP="00B828FB">
            <w:pPr>
              <w:tabs>
                <w:tab w:val="center" w:pos="4153"/>
                <w:tab w:val="right" w:pos="8306"/>
              </w:tabs>
              <w:spacing w:after="0" w:line="240" w:lineRule="auto"/>
              <w:rPr>
                <w:sz w:val="20"/>
                <w:szCs w:val="20"/>
                <w:lang w:eastAsia="el-GR"/>
              </w:rPr>
            </w:pPr>
            <w:r w:rsidRPr="00B828FB">
              <w:rPr>
                <w:color w:val="0000FF"/>
                <w:sz w:val="20"/>
                <w:szCs w:val="20"/>
                <w:u w:val="single"/>
                <w:lang w:val="en-US" w:eastAsia="el-GR"/>
              </w:rPr>
              <w:t>bairaktari</w:t>
            </w:r>
            <w:hyperlink r:id="rId11" w:history="1">
              <w:r w:rsidRPr="00B828FB">
                <w:rPr>
                  <w:color w:val="0000FF"/>
                  <w:sz w:val="20"/>
                  <w:szCs w:val="20"/>
                  <w:u w:val="single"/>
                  <w:lang w:eastAsia="el-GR"/>
                </w:rPr>
                <w:t>@</w:t>
              </w:r>
              <w:r w:rsidRPr="00B828FB">
                <w:rPr>
                  <w:color w:val="0000FF"/>
                  <w:sz w:val="20"/>
                  <w:szCs w:val="20"/>
                  <w:u w:val="single"/>
                  <w:lang w:val="en-US" w:eastAsia="el-GR"/>
                </w:rPr>
                <w:t>minedu</w:t>
              </w:r>
              <w:r w:rsidRPr="00B828FB">
                <w:rPr>
                  <w:color w:val="0000FF"/>
                  <w:sz w:val="20"/>
                  <w:szCs w:val="20"/>
                  <w:u w:val="single"/>
                  <w:lang w:eastAsia="el-GR"/>
                </w:rPr>
                <w:t>.</w:t>
              </w:r>
              <w:r w:rsidRPr="00B828FB">
                <w:rPr>
                  <w:color w:val="0000FF"/>
                  <w:sz w:val="20"/>
                  <w:szCs w:val="20"/>
                  <w:u w:val="single"/>
                  <w:lang w:val="en-US" w:eastAsia="el-GR"/>
                </w:rPr>
                <w:t>gov</w:t>
              </w:r>
              <w:r w:rsidRPr="00B828FB">
                <w:rPr>
                  <w:color w:val="0000FF"/>
                  <w:sz w:val="20"/>
                  <w:szCs w:val="20"/>
                  <w:u w:val="single"/>
                  <w:lang w:eastAsia="el-GR"/>
                </w:rPr>
                <w:t>.</w:t>
              </w:r>
              <w:r w:rsidRPr="00B828FB">
                <w:rPr>
                  <w:color w:val="0000FF"/>
                  <w:sz w:val="20"/>
                  <w:szCs w:val="20"/>
                  <w:u w:val="single"/>
                  <w:lang w:val="en-US" w:eastAsia="el-GR"/>
                </w:rPr>
                <w:t>gr</w:t>
              </w:r>
            </w:hyperlink>
          </w:p>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Σοφία Ντίντα</w:t>
            </w:r>
          </w:p>
          <w:p w:rsidR="003974AF" w:rsidRPr="00B828FB" w:rsidRDefault="003974AF" w:rsidP="00B828FB">
            <w:pPr>
              <w:tabs>
                <w:tab w:val="center" w:pos="4153"/>
                <w:tab w:val="right" w:pos="8306"/>
              </w:tabs>
              <w:spacing w:after="0" w:line="240" w:lineRule="auto"/>
              <w:rPr>
                <w:color w:val="0000FF"/>
                <w:sz w:val="20"/>
                <w:szCs w:val="20"/>
                <w:u w:val="single"/>
                <w:lang w:eastAsia="el-GR"/>
              </w:rPr>
            </w:pPr>
            <w:hyperlink r:id="rId12" w:history="1">
              <w:r w:rsidRPr="00B828FB">
                <w:rPr>
                  <w:color w:val="0000FF"/>
                  <w:sz w:val="20"/>
                  <w:szCs w:val="20"/>
                  <w:u w:val="single"/>
                  <w:lang w:val="en-US" w:eastAsia="el-GR"/>
                </w:rPr>
                <w:t>sdida</w:t>
              </w:r>
              <w:r w:rsidRPr="00B828FB">
                <w:rPr>
                  <w:color w:val="0000FF"/>
                  <w:sz w:val="20"/>
                  <w:szCs w:val="20"/>
                  <w:u w:val="single"/>
                  <w:lang w:eastAsia="el-GR"/>
                </w:rPr>
                <w:t>@</w:t>
              </w:r>
              <w:r w:rsidRPr="00B828FB">
                <w:rPr>
                  <w:color w:val="0000FF"/>
                  <w:sz w:val="20"/>
                  <w:szCs w:val="20"/>
                  <w:u w:val="single"/>
                  <w:lang w:val="en-US" w:eastAsia="el-GR"/>
                </w:rPr>
                <w:t>minedu</w:t>
              </w:r>
              <w:r w:rsidRPr="00B828FB">
                <w:rPr>
                  <w:color w:val="0000FF"/>
                  <w:sz w:val="20"/>
                  <w:szCs w:val="20"/>
                  <w:u w:val="single"/>
                  <w:lang w:eastAsia="el-GR"/>
                </w:rPr>
                <w:t>.</w:t>
              </w:r>
              <w:r w:rsidRPr="00B828FB">
                <w:rPr>
                  <w:color w:val="0000FF"/>
                  <w:sz w:val="20"/>
                  <w:szCs w:val="20"/>
                  <w:u w:val="single"/>
                  <w:lang w:val="en-US" w:eastAsia="el-GR"/>
                </w:rPr>
                <w:t>gov</w:t>
              </w:r>
              <w:r w:rsidRPr="00B828FB">
                <w:rPr>
                  <w:color w:val="0000FF"/>
                  <w:sz w:val="20"/>
                  <w:szCs w:val="20"/>
                  <w:u w:val="single"/>
                  <w:lang w:eastAsia="el-GR"/>
                </w:rPr>
                <w:t>.</w:t>
              </w:r>
              <w:r w:rsidRPr="00B828FB">
                <w:rPr>
                  <w:color w:val="0000FF"/>
                  <w:sz w:val="20"/>
                  <w:szCs w:val="20"/>
                  <w:u w:val="single"/>
                  <w:lang w:val="en-US" w:eastAsia="el-GR"/>
                </w:rPr>
                <w:t>gr</w:t>
              </w:r>
            </w:hyperlink>
          </w:p>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Ιωάννα Κώτσου</w:t>
            </w:r>
          </w:p>
          <w:p w:rsidR="003974AF" w:rsidRDefault="003974AF" w:rsidP="00B828FB">
            <w:pPr>
              <w:tabs>
                <w:tab w:val="center" w:pos="4153"/>
                <w:tab w:val="right" w:pos="8306"/>
              </w:tabs>
              <w:spacing w:after="0" w:line="240" w:lineRule="auto"/>
              <w:rPr>
                <w:sz w:val="20"/>
                <w:szCs w:val="20"/>
                <w:lang w:eastAsia="el-GR"/>
              </w:rPr>
            </w:pPr>
            <w:hyperlink r:id="rId13" w:history="1">
              <w:r w:rsidRPr="00B828FB">
                <w:rPr>
                  <w:color w:val="0000FF"/>
                  <w:sz w:val="20"/>
                  <w:szCs w:val="20"/>
                  <w:u w:val="single"/>
                  <w:lang w:val="en-US" w:eastAsia="el-GR"/>
                </w:rPr>
                <w:t>gkotsou</w:t>
              </w:r>
              <w:r w:rsidRPr="00B828FB">
                <w:rPr>
                  <w:color w:val="0000FF"/>
                  <w:sz w:val="20"/>
                  <w:szCs w:val="20"/>
                  <w:u w:val="single"/>
                  <w:lang w:eastAsia="el-GR"/>
                </w:rPr>
                <w:t>@</w:t>
              </w:r>
              <w:r w:rsidRPr="00B828FB">
                <w:rPr>
                  <w:color w:val="0000FF"/>
                  <w:sz w:val="20"/>
                  <w:szCs w:val="20"/>
                  <w:u w:val="single"/>
                  <w:lang w:val="en-US" w:eastAsia="el-GR"/>
                </w:rPr>
                <w:t>minedu</w:t>
              </w:r>
              <w:r w:rsidRPr="00B828FB">
                <w:rPr>
                  <w:color w:val="0000FF"/>
                  <w:sz w:val="20"/>
                  <w:szCs w:val="20"/>
                  <w:u w:val="single"/>
                  <w:lang w:eastAsia="el-GR"/>
                </w:rPr>
                <w:t>.</w:t>
              </w:r>
              <w:r w:rsidRPr="00B828FB">
                <w:rPr>
                  <w:color w:val="0000FF"/>
                  <w:sz w:val="20"/>
                  <w:szCs w:val="20"/>
                  <w:u w:val="single"/>
                  <w:lang w:val="en-US" w:eastAsia="el-GR"/>
                </w:rPr>
                <w:t>gov</w:t>
              </w:r>
              <w:r w:rsidRPr="00B828FB">
                <w:rPr>
                  <w:color w:val="0000FF"/>
                  <w:sz w:val="20"/>
                  <w:szCs w:val="20"/>
                  <w:u w:val="single"/>
                  <w:lang w:eastAsia="el-GR"/>
                </w:rPr>
                <w:t>.</w:t>
              </w:r>
              <w:r w:rsidRPr="00B828FB">
                <w:rPr>
                  <w:color w:val="0000FF"/>
                  <w:sz w:val="20"/>
                  <w:szCs w:val="20"/>
                  <w:u w:val="single"/>
                  <w:lang w:val="en-US" w:eastAsia="el-GR"/>
                </w:rPr>
                <w:t>gr</w:t>
              </w:r>
            </w:hyperlink>
            <w:r w:rsidRPr="00B828FB">
              <w:rPr>
                <w:sz w:val="20"/>
                <w:szCs w:val="20"/>
                <w:lang w:eastAsia="el-GR"/>
              </w:rPr>
              <w:t xml:space="preserve"> </w:t>
            </w:r>
          </w:p>
          <w:p w:rsidR="003974AF" w:rsidRDefault="003974AF" w:rsidP="00B828FB">
            <w:pPr>
              <w:tabs>
                <w:tab w:val="center" w:pos="4153"/>
                <w:tab w:val="right" w:pos="8306"/>
              </w:tabs>
              <w:spacing w:after="0" w:line="240" w:lineRule="auto"/>
              <w:rPr>
                <w:sz w:val="20"/>
                <w:szCs w:val="20"/>
                <w:lang w:eastAsia="el-GR"/>
              </w:rPr>
            </w:pPr>
            <w:r>
              <w:rPr>
                <w:sz w:val="20"/>
                <w:szCs w:val="20"/>
                <w:lang w:eastAsia="el-GR"/>
              </w:rPr>
              <w:t>Σταύρος Παρούσης</w:t>
            </w:r>
          </w:p>
          <w:p w:rsidR="003974AF" w:rsidRPr="00B828FB" w:rsidRDefault="003974AF" w:rsidP="00B828FB">
            <w:pPr>
              <w:tabs>
                <w:tab w:val="center" w:pos="4153"/>
                <w:tab w:val="right" w:pos="8306"/>
              </w:tabs>
              <w:spacing w:after="0" w:line="240" w:lineRule="auto"/>
              <w:rPr>
                <w:color w:val="0000FF"/>
                <w:sz w:val="20"/>
                <w:szCs w:val="20"/>
                <w:u w:val="single"/>
                <w:lang w:eastAsia="el-GR"/>
              </w:rPr>
            </w:pPr>
            <w:r w:rsidRPr="00E543DD">
              <w:rPr>
                <w:color w:val="0000FF"/>
                <w:sz w:val="20"/>
                <w:szCs w:val="20"/>
                <w:u w:val="single"/>
                <w:lang w:eastAsia="el-GR"/>
              </w:rPr>
              <w:t>sparousis@minedu.gov.gr</w:t>
            </w:r>
          </w:p>
        </w:tc>
        <w:tc>
          <w:tcPr>
            <w:tcW w:w="4531" w:type="dxa"/>
            <w:vMerge/>
          </w:tcPr>
          <w:p w:rsidR="003974AF" w:rsidRPr="00B828FB" w:rsidRDefault="003974AF" w:rsidP="00B828FB">
            <w:pPr>
              <w:tabs>
                <w:tab w:val="center" w:pos="4153"/>
                <w:tab w:val="right" w:pos="8306"/>
              </w:tabs>
              <w:spacing w:after="0" w:line="240" w:lineRule="auto"/>
              <w:rPr>
                <w:b/>
                <w:bCs/>
                <w:sz w:val="24"/>
                <w:szCs w:val="24"/>
                <w:lang w:eastAsia="el-GR"/>
              </w:rPr>
            </w:pPr>
          </w:p>
        </w:tc>
      </w:tr>
      <w:tr w:rsidR="003974AF" w:rsidRPr="00B553EB">
        <w:trPr>
          <w:jc w:val="center"/>
        </w:trPr>
        <w:tc>
          <w:tcPr>
            <w:tcW w:w="154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Τηλέφωνο</w:t>
            </w:r>
          </w:p>
        </w:tc>
        <w:tc>
          <w:tcPr>
            <w:tcW w:w="27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w:t>
            </w:r>
          </w:p>
        </w:tc>
        <w:tc>
          <w:tcPr>
            <w:tcW w:w="2670"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210</w:t>
            </w:r>
            <w:r w:rsidRPr="00B828FB">
              <w:rPr>
                <w:sz w:val="20"/>
                <w:szCs w:val="20"/>
                <w:lang w:val="en-US" w:eastAsia="el-GR"/>
              </w:rPr>
              <w:t xml:space="preserve"> </w:t>
            </w:r>
            <w:r w:rsidRPr="00B828FB">
              <w:rPr>
                <w:sz w:val="20"/>
                <w:szCs w:val="20"/>
                <w:lang w:eastAsia="el-GR"/>
              </w:rPr>
              <w:t>344</w:t>
            </w:r>
            <w:r w:rsidRPr="00B828FB">
              <w:rPr>
                <w:sz w:val="20"/>
                <w:szCs w:val="20"/>
                <w:lang w:val="en-US" w:eastAsia="el-GR"/>
              </w:rPr>
              <w:t xml:space="preserve"> </w:t>
            </w:r>
            <w:r w:rsidRPr="00B828FB">
              <w:rPr>
                <w:sz w:val="20"/>
                <w:szCs w:val="20"/>
                <w:lang w:eastAsia="el-GR"/>
              </w:rPr>
              <w:t>3320</w:t>
            </w:r>
          </w:p>
          <w:p w:rsidR="003974AF" w:rsidRPr="00B828FB" w:rsidRDefault="003974AF" w:rsidP="00B828FB">
            <w:pPr>
              <w:tabs>
                <w:tab w:val="center" w:pos="4153"/>
                <w:tab w:val="right" w:pos="8306"/>
              </w:tabs>
              <w:spacing w:after="0" w:line="240" w:lineRule="auto"/>
              <w:rPr>
                <w:sz w:val="20"/>
                <w:szCs w:val="20"/>
                <w:lang w:val="en-US" w:eastAsia="el-GR"/>
              </w:rPr>
            </w:pPr>
            <w:r w:rsidRPr="00B828FB">
              <w:rPr>
                <w:sz w:val="20"/>
                <w:szCs w:val="20"/>
                <w:lang w:eastAsia="el-GR"/>
              </w:rPr>
              <w:t>210 344 3336</w:t>
            </w:r>
          </w:p>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210 344 2960</w:t>
            </w:r>
          </w:p>
          <w:p w:rsidR="003974AF" w:rsidRPr="00B828FB" w:rsidRDefault="003974AF" w:rsidP="00B828FB">
            <w:pPr>
              <w:tabs>
                <w:tab w:val="center" w:pos="4153"/>
                <w:tab w:val="right" w:pos="8306"/>
              </w:tabs>
              <w:spacing w:after="0" w:line="240" w:lineRule="auto"/>
              <w:rPr>
                <w:sz w:val="20"/>
                <w:szCs w:val="20"/>
                <w:lang w:val="en-US" w:eastAsia="el-GR"/>
              </w:rPr>
            </w:pPr>
            <w:r w:rsidRPr="00B828FB">
              <w:rPr>
                <w:sz w:val="20"/>
                <w:szCs w:val="20"/>
                <w:lang w:eastAsia="el-GR"/>
              </w:rPr>
              <w:t>210 344 3330</w:t>
            </w:r>
          </w:p>
          <w:p w:rsidR="003974AF" w:rsidRDefault="003974AF" w:rsidP="00B828FB">
            <w:pPr>
              <w:tabs>
                <w:tab w:val="center" w:pos="4153"/>
                <w:tab w:val="right" w:pos="8306"/>
              </w:tabs>
              <w:spacing w:after="0" w:line="240" w:lineRule="auto"/>
              <w:rPr>
                <w:sz w:val="20"/>
                <w:szCs w:val="20"/>
                <w:lang w:eastAsia="el-GR"/>
              </w:rPr>
            </w:pPr>
            <w:r w:rsidRPr="00B828FB">
              <w:rPr>
                <w:sz w:val="20"/>
                <w:szCs w:val="20"/>
                <w:lang w:val="en-US" w:eastAsia="el-GR"/>
              </w:rPr>
              <w:t xml:space="preserve">210 344 </w:t>
            </w:r>
            <w:r w:rsidRPr="00B828FB">
              <w:rPr>
                <w:sz w:val="20"/>
                <w:szCs w:val="20"/>
                <w:lang w:eastAsia="el-GR"/>
              </w:rPr>
              <w:t>3323</w:t>
            </w:r>
          </w:p>
          <w:p w:rsidR="003974AF" w:rsidRPr="00B828FB" w:rsidRDefault="003974AF" w:rsidP="00B828FB">
            <w:pPr>
              <w:tabs>
                <w:tab w:val="center" w:pos="4153"/>
                <w:tab w:val="right" w:pos="8306"/>
              </w:tabs>
              <w:spacing w:after="0" w:line="240" w:lineRule="auto"/>
              <w:rPr>
                <w:sz w:val="20"/>
                <w:szCs w:val="20"/>
                <w:lang w:eastAsia="el-GR"/>
              </w:rPr>
            </w:pPr>
            <w:r>
              <w:rPr>
                <w:sz w:val="20"/>
                <w:szCs w:val="20"/>
                <w:lang w:eastAsia="el-GR"/>
              </w:rPr>
              <w:t>210 3442138</w:t>
            </w:r>
          </w:p>
        </w:tc>
        <w:tc>
          <w:tcPr>
            <w:tcW w:w="4531" w:type="dxa"/>
            <w:vMerge/>
          </w:tcPr>
          <w:p w:rsidR="003974AF" w:rsidRPr="00B828FB" w:rsidRDefault="003974AF" w:rsidP="00B828FB">
            <w:pPr>
              <w:tabs>
                <w:tab w:val="center" w:pos="4153"/>
                <w:tab w:val="right" w:pos="8306"/>
              </w:tabs>
              <w:spacing w:after="0" w:line="240" w:lineRule="auto"/>
              <w:rPr>
                <w:b/>
                <w:bCs/>
                <w:sz w:val="24"/>
                <w:szCs w:val="24"/>
                <w:lang w:eastAsia="el-GR"/>
              </w:rPr>
            </w:pPr>
          </w:p>
        </w:tc>
      </w:tr>
      <w:tr w:rsidR="003974AF" w:rsidRPr="00B553EB">
        <w:trPr>
          <w:jc w:val="center"/>
        </w:trPr>
        <w:tc>
          <w:tcPr>
            <w:tcW w:w="154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val="en-US" w:eastAsia="el-GR"/>
              </w:rPr>
              <w:t>Fax</w:t>
            </w:r>
          </w:p>
        </w:tc>
        <w:tc>
          <w:tcPr>
            <w:tcW w:w="274"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w:t>
            </w:r>
          </w:p>
        </w:tc>
        <w:tc>
          <w:tcPr>
            <w:tcW w:w="2670" w:type="dxa"/>
            <w:noWrap/>
          </w:tcPr>
          <w:p w:rsidR="003974AF" w:rsidRPr="00B828FB" w:rsidRDefault="003974AF" w:rsidP="00B828FB">
            <w:pPr>
              <w:tabs>
                <w:tab w:val="center" w:pos="4153"/>
                <w:tab w:val="right" w:pos="8306"/>
              </w:tabs>
              <w:spacing w:after="0" w:line="240" w:lineRule="auto"/>
              <w:rPr>
                <w:sz w:val="20"/>
                <w:szCs w:val="20"/>
                <w:lang w:eastAsia="el-GR"/>
              </w:rPr>
            </w:pPr>
            <w:r w:rsidRPr="00B828FB">
              <w:rPr>
                <w:sz w:val="20"/>
                <w:szCs w:val="20"/>
                <w:lang w:eastAsia="el-GR"/>
              </w:rPr>
              <w:t>210 344 2799- 210 344 2153</w:t>
            </w:r>
          </w:p>
        </w:tc>
        <w:tc>
          <w:tcPr>
            <w:tcW w:w="4531" w:type="dxa"/>
            <w:vMerge/>
          </w:tcPr>
          <w:p w:rsidR="003974AF" w:rsidRPr="00B828FB" w:rsidRDefault="003974AF" w:rsidP="00B828FB">
            <w:pPr>
              <w:tabs>
                <w:tab w:val="center" w:pos="4153"/>
                <w:tab w:val="right" w:pos="8306"/>
              </w:tabs>
              <w:spacing w:after="0" w:line="240" w:lineRule="auto"/>
              <w:rPr>
                <w:b/>
                <w:bCs/>
                <w:sz w:val="24"/>
                <w:szCs w:val="24"/>
                <w:lang w:eastAsia="el-GR"/>
              </w:rPr>
            </w:pPr>
          </w:p>
        </w:tc>
      </w:tr>
    </w:tbl>
    <w:p w:rsidR="003974AF" w:rsidRPr="00B828FB" w:rsidRDefault="003974AF" w:rsidP="00B828FB">
      <w:pPr>
        <w:spacing w:before="120" w:after="0" w:line="280" w:lineRule="atLeast"/>
        <w:ind w:left="993" w:right="283" w:hanging="993"/>
        <w:jc w:val="both"/>
        <w:rPr>
          <w:b/>
          <w:bCs/>
          <w:spacing w:val="10"/>
        </w:rPr>
      </w:pPr>
    </w:p>
    <w:p w:rsidR="003974AF" w:rsidRDefault="003974AF" w:rsidP="009C2695">
      <w:pPr>
        <w:pStyle w:val="Header"/>
        <w:spacing w:line="360" w:lineRule="auto"/>
        <w:jc w:val="both"/>
        <w:rPr>
          <w:b/>
          <w:bCs/>
        </w:rPr>
      </w:pPr>
      <w:r w:rsidRPr="000A784C">
        <w:rPr>
          <w:b/>
          <w:bCs/>
          <w:spacing w:val="10"/>
          <w:u w:val="single"/>
        </w:rPr>
        <w:t>ΘΕΜΑ:</w:t>
      </w:r>
      <w:r w:rsidRPr="000A784C">
        <w:rPr>
          <w:b/>
          <w:bCs/>
          <w:spacing w:val="10"/>
        </w:rPr>
        <w:t xml:space="preserve"> </w:t>
      </w:r>
      <w:r>
        <w:rPr>
          <w:b/>
          <w:bCs/>
          <w:spacing w:val="10"/>
        </w:rPr>
        <w:t>«</w:t>
      </w:r>
      <w:r w:rsidRPr="000A784C">
        <w:rPr>
          <w:b/>
          <w:bCs/>
        </w:rPr>
        <w:t>Τήρηση Κανονισμών Προβολής και Δημοσιότητας στο πλαίσιο Πράξεων</w:t>
      </w:r>
      <w:r w:rsidRPr="00196B2D">
        <w:rPr>
          <w:b/>
          <w:bCs/>
        </w:rPr>
        <w:t xml:space="preserve"> </w:t>
      </w:r>
      <w:r>
        <w:rPr>
          <w:b/>
          <w:bCs/>
        </w:rPr>
        <w:t>του ΕΣΠΑ.»</w:t>
      </w:r>
    </w:p>
    <w:p w:rsidR="003974AF" w:rsidRDefault="003974AF" w:rsidP="009C2695">
      <w:pPr>
        <w:pStyle w:val="Header"/>
        <w:spacing w:line="360" w:lineRule="auto"/>
        <w:jc w:val="both"/>
        <w:rPr>
          <w:b/>
          <w:bCs/>
        </w:rPr>
      </w:pPr>
      <w:r>
        <w:rPr>
          <w:b/>
          <w:bCs/>
        </w:rPr>
        <w:t>Στο πλαίσιο των Πράξεων</w:t>
      </w:r>
      <w:r w:rsidRPr="000A784C">
        <w:rPr>
          <w:b/>
          <w:bCs/>
        </w:rPr>
        <w:t>:</w:t>
      </w:r>
    </w:p>
    <w:p w:rsidR="003974AF" w:rsidRDefault="003974AF" w:rsidP="009C2695">
      <w:pPr>
        <w:pStyle w:val="Header"/>
        <w:spacing w:line="360" w:lineRule="auto"/>
        <w:jc w:val="both"/>
        <w:rPr>
          <w:b/>
          <w:bCs/>
        </w:rPr>
      </w:pPr>
      <w:r w:rsidRPr="000A784C">
        <w:rPr>
          <w:b/>
          <w:bCs/>
        </w:rPr>
        <w:t xml:space="preserve">1) «Πρόγραμμα εξειδικευμένης εκπαιδευτικής υποστήριξης για ένταξη μαθητών με  αναπηρία ή/και ειδικές εκπαιδευτικές ανάγκες- ΑΠ 1,2,3» (MIS 520707, 485613, </w:t>
      </w:r>
      <w:r w:rsidRPr="009A75E9">
        <w:rPr>
          <w:b/>
          <w:bCs/>
        </w:rPr>
        <w:t>485614) ως έργα υποψήφια για ένταξη στο ΕΣΠΑ 2014-2020</w:t>
      </w:r>
    </w:p>
    <w:p w:rsidR="003974AF" w:rsidRDefault="003974AF" w:rsidP="009C2695">
      <w:pPr>
        <w:pStyle w:val="Header"/>
        <w:spacing w:line="360" w:lineRule="auto"/>
        <w:jc w:val="both"/>
        <w:rPr>
          <w:b/>
          <w:bCs/>
        </w:rPr>
      </w:pPr>
      <w:r w:rsidRPr="009A75E9">
        <w:rPr>
          <w:b/>
          <w:bCs/>
        </w:rPr>
        <w:t xml:space="preserve"> 2) «Πρόγραμμα Μέτρων Εξατομικευμένης Υποστήριξης Μαθητών με Αναπηρίες ή/και Ειδικές Εκπαιδευτικές Ανάγκες - ΑΠ1» (MIS 520704), «Πρόγραμμα</w:t>
      </w:r>
      <w:r w:rsidRPr="000A784C">
        <w:rPr>
          <w:b/>
          <w:bCs/>
        </w:rPr>
        <w:t xml:space="preserve">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w:t>
      </w:r>
      <w:r w:rsidRPr="009A75E9">
        <w:rPr>
          <w:b/>
          <w:bCs/>
        </w:rPr>
        <w:t>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 του ΕΠ «Εκπαίδευση και Δια Βίου Μάθηση», του ΕΣΠΑ 2007-2013 και</w:t>
      </w:r>
      <w:r>
        <w:rPr>
          <w:b/>
          <w:bCs/>
        </w:rPr>
        <w:t xml:space="preserve"> του ΕΠΑΝΑΔ του ΕΣΠΑ 2014-2020</w:t>
      </w:r>
    </w:p>
    <w:p w:rsidR="003974AF" w:rsidRPr="00D337D6" w:rsidRDefault="003974AF" w:rsidP="009C2695">
      <w:pPr>
        <w:pStyle w:val="Header"/>
        <w:spacing w:line="360" w:lineRule="auto"/>
        <w:jc w:val="both"/>
        <w:rPr>
          <w:b/>
          <w:bCs/>
          <w:lang w:eastAsia="el-GR"/>
        </w:rPr>
      </w:pPr>
      <w:r w:rsidRPr="005156F5">
        <w:rPr>
          <w:b/>
          <w:bCs/>
        </w:rPr>
        <w:t>3</w:t>
      </w:r>
      <w:r w:rsidRPr="00D337D6">
        <w:rPr>
          <w:b/>
          <w:bCs/>
        </w:rPr>
        <w:t xml:space="preserve">) </w:t>
      </w:r>
      <w:r w:rsidRPr="00D337D6">
        <w:rPr>
          <w:b/>
          <w:bCs/>
          <w:lang w:eastAsia="el-GR"/>
        </w:rPr>
        <w:t>«Ανάπτυξη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(MIS 446745) και «Ανάπτυξη Υποστηρικτικών Δομών για την Ένταξη και Συμπερίληψη στην Εκπαίδευση των μαθητών με αναπηρία ή/και ειδικές εκπαιδευτικές ανάγκες – ΑΠ 6, 8, 9» (MIS 5000043)» του Ε.Π. «Ανάπτυξη Ανθρώπινου Δυναμικού, Εκπαίδευση και Δια Βίου Μάθηση» του  ΕΣΠΑ 2014-2020</w:t>
      </w:r>
      <w:r>
        <w:rPr>
          <w:b/>
          <w:bCs/>
          <w:lang w:eastAsia="el-GR"/>
        </w:rPr>
        <w:t>,</w:t>
      </w:r>
    </w:p>
    <w:p w:rsidR="003974AF" w:rsidRPr="00B828FB" w:rsidRDefault="003974AF" w:rsidP="00B828FB">
      <w:pPr>
        <w:spacing w:before="120" w:after="120" w:line="240" w:lineRule="auto"/>
        <w:jc w:val="both"/>
        <w:rPr>
          <w:b/>
          <w:bCs/>
          <w:u w:val="single"/>
          <w:lang w:eastAsia="el-GR"/>
        </w:rPr>
      </w:pPr>
      <w:r>
        <w:rPr>
          <w:lang w:eastAsia="el-GR"/>
        </w:rPr>
        <w:t>οι οποίες</w:t>
      </w:r>
      <w:r w:rsidRPr="00B828FB">
        <w:rPr>
          <w:lang w:eastAsia="el-GR"/>
        </w:rPr>
        <w:t xml:space="preserve"> συγχρηματοδοτούνται από την Ευρωπαϊκή Ένωση (Ευρωπαϊκό Κοινωνικό Ταμείο) και από εθνικούς πόρους, για </w:t>
      </w:r>
      <w:r>
        <w:rPr>
          <w:lang w:eastAsia="el-GR"/>
        </w:rPr>
        <w:t xml:space="preserve">την υλοποίηση των οποίων </w:t>
      </w:r>
      <w:r w:rsidRPr="00B828FB">
        <w:rPr>
          <w:lang w:eastAsia="el-GR"/>
        </w:rPr>
        <w:t xml:space="preserve">δικαιούχος είναι η </w:t>
      </w:r>
      <w:r>
        <w:rPr>
          <w:lang w:eastAsia="el-GR"/>
        </w:rPr>
        <w:t xml:space="preserve">Επιτελική Δομή ΕΣΠΑ Τομέα Παιδείας πρώην </w:t>
      </w:r>
      <w:r w:rsidRPr="001E7422">
        <w:t xml:space="preserve">Ειδική Υπηρεσία </w:t>
      </w:r>
      <w:r>
        <w:t xml:space="preserve">Εφαρμογής </w:t>
      </w:r>
      <w:r w:rsidRPr="001E7422">
        <w:t>Εκπαιδευτικών Δράσεων</w:t>
      </w:r>
      <w:r w:rsidRPr="00B828FB">
        <w:rPr>
          <w:lang w:eastAsia="el-GR"/>
        </w:rPr>
        <w:t xml:space="preserve"> του Υπουργείου Παιδείας</w:t>
      </w:r>
      <w:r>
        <w:rPr>
          <w:lang w:eastAsia="el-GR"/>
        </w:rPr>
        <w:t>, Έρευνας και</w:t>
      </w:r>
      <w:r w:rsidRPr="00B828FB">
        <w:rPr>
          <w:lang w:eastAsia="el-GR"/>
        </w:rPr>
        <w:t xml:space="preserve"> Θρησκευμάτων, </w:t>
      </w:r>
      <w:r w:rsidRPr="002A7576">
        <w:rPr>
          <w:b/>
          <w:bCs/>
          <w:u w:val="single"/>
          <w:lang w:eastAsia="el-GR"/>
        </w:rPr>
        <w:t>παρακαλούμε για την υποχρεωτική τήρηση του Κανονισμού (ΕΚ) 1828/2006 όπως τροποποιήθηκε από τον Κανονισμό 846/2009, του Κανονισμού (ΕΚ) 1303/2013 και του Εκτελεστικού Κανονισμού (ΕΕ) 821/2014, σχετικά με τις δράσεις πληροφόρησης και δημοσιότητας των κρατών μελών για τις παρεμβάσεις των διαρθρωτικών ταμείων.</w:t>
      </w:r>
    </w:p>
    <w:p w:rsidR="003974AF" w:rsidRPr="00B828FB" w:rsidRDefault="003974AF" w:rsidP="00B828FB">
      <w:pPr>
        <w:spacing w:before="120" w:after="120" w:line="240" w:lineRule="auto"/>
        <w:jc w:val="both"/>
        <w:rPr>
          <w:b/>
          <w:bCs/>
          <w:u w:val="single"/>
          <w:lang w:eastAsia="el-GR"/>
        </w:rPr>
      </w:pPr>
    </w:p>
    <w:p w:rsidR="003974AF" w:rsidRPr="00B828FB" w:rsidRDefault="003974AF" w:rsidP="00B828FB">
      <w:pPr>
        <w:spacing w:before="120" w:after="120" w:line="240" w:lineRule="auto"/>
        <w:jc w:val="both"/>
        <w:rPr>
          <w:lang w:eastAsia="el-GR"/>
        </w:rPr>
      </w:pPr>
      <w:r w:rsidRPr="00B828FB">
        <w:rPr>
          <w:lang w:eastAsia="el-GR"/>
        </w:rPr>
        <w:t>Μεταξύ των βασικών στόχων των δράσεων δημοσιότητας και πληροφόρησης είναι:</w:t>
      </w:r>
    </w:p>
    <w:p w:rsidR="003974AF" w:rsidRPr="00B933C8" w:rsidRDefault="003974AF" w:rsidP="00B828FB">
      <w:pPr>
        <w:numPr>
          <w:ilvl w:val="0"/>
          <w:numId w:val="2"/>
        </w:numPr>
        <w:spacing w:before="120" w:after="120" w:line="240" w:lineRule="auto"/>
        <w:ind w:left="362" w:hanging="362"/>
        <w:jc w:val="both"/>
        <w:rPr>
          <w:b/>
          <w:bCs/>
          <w:lang w:eastAsia="el-GR"/>
        </w:rPr>
      </w:pPr>
      <w:r w:rsidRPr="00B933C8">
        <w:rPr>
          <w:b/>
          <w:bCs/>
          <w:lang w:eastAsia="el-GR"/>
        </w:rPr>
        <w:t>Να εξασφαλίζουν τη διαφάνεια καθιστώντας γνωστή την ύπαρξη των παρεμβάσεων των διαρθρωτικών ταμείων στους δικαιούχους, στους εν δυνάμει ωφελούμενους και στο ευρύ κοινό και να τους πληροφορούν σχετικά με τον τρόπο πρόσβασης σε αυτές.</w:t>
      </w:r>
    </w:p>
    <w:p w:rsidR="003974AF" w:rsidRPr="00B933C8" w:rsidRDefault="003974AF" w:rsidP="00B828FB">
      <w:pPr>
        <w:numPr>
          <w:ilvl w:val="0"/>
          <w:numId w:val="2"/>
        </w:numPr>
        <w:spacing w:before="120" w:after="120" w:line="240" w:lineRule="auto"/>
        <w:ind w:left="362" w:hanging="362"/>
        <w:jc w:val="both"/>
        <w:rPr>
          <w:b/>
          <w:bCs/>
          <w:lang w:eastAsia="el-GR"/>
        </w:rPr>
      </w:pPr>
      <w:r w:rsidRPr="00B933C8">
        <w:rPr>
          <w:b/>
          <w:bCs/>
          <w:lang w:eastAsia="el-GR"/>
        </w:rPr>
        <w:t>Να ευαισθητοποιούν και να πληροφορούν την κοινή γνώμη ως προς τους στόχους και τα αποτελέσματα των παρεμβάσεων που συγχρηματοδοτούνται από τα Ευρωπαϊκά Ταμεία.</w:t>
      </w:r>
    </w:p>
    <w:p w:rsidR="003974AF" w:rsidRDefault="003974AF" w:rsidP="00B828FB">
      <w:pPr>
        <w:spacing w:before="120" w:after="120" w:line="240" w:lineRule="auto"/>
        <w:jc w:val="both"/>
        <w:rPr>
          <w:lang w:eastAsia="el-GR"/>
        </w:rPr>
      </w:pPr>
      <w:r w:rsidRPr="00B828FB">
        <w:rPr>
          <w:lang w:eastAsia="el-GR"/>
        </w:rPr>
        <w:t>Τα μέτρα πληροφόρησης και δημοσιότητας πρέπει να δίνουν ιδιαίτερη έμφαση στην κοινή προσπάθεια και συνεργασία των Ελληνικών Αρχών και της Ευρωπαϊκής Ένωσης και να εξασφαλίζουν την ισότιμη προβολή της Ε.Ε. στη χρηματοδότηση των παρεμβάσεων.</w:t>
      </w:r>
    </w:p>
    <w:p w:rsidR="003974AF" w:rsidRPr="00B828FB" w:rsidRDefault="003974AF" w:rsidP="00B828FB">
      <w:pPr>
        <w:spacing w:before="120" w:after="120" w:line="240" w:lineRule="auto"/>
        <w:jc w:val="both"/>
        <w:rPr>
          <w:lang w:eastAsia="el-GR"/>
        </w:rPr>
      </w:pPr>
    </w:p>
    <w:p w:rsidR="003974AF" w:rsidRPr="00B828FB" w:rsidRDefault="003974AF" w:rsidP="00B828FB">
      <w:pPr>
        <w:spacing w:before="120" w:after="120" w:line="240" w:lineRule="auto"/>
        <w:jc w:val="both"/>
        <w:rPr>
          <w:lang w:eastAsia="el-GR"/>
        </w:rPr>
      </w:pPr>
      <w:r w:rsidRPr="00B828FB">
        <w:rPr>
          <w:lang w:eastAsia="el-GR"/>
        </w:rPr>
        <w:t xml:space="preserve">Στο πλαίσιο της τήρησης του ανωτέρω κανονισμού, </w:t>
      </w:r>
      <w:r w:rsidRPr="00B828FB">
        <w:rPr>
          <w:b/>
          <w:bCs/>
          <w:lang w:eastAsia="el-GR"/>
        </w:rPr>
        <w:t>οι Περιφερειακοί Διευθυντές Εκπαίδευσης</w:t>
      </w:r>
      <w:r w:rsidRPr="00B828FB">
        <w:rPr>
          <w:lang w:eastAsia="el-GR"/>
        </w:rPr>
        <w:t xml:space="preserve">, </w:t>
      </w:r>
      <w:r w:rsidRPr="00B828FB">
        <w:rPr>
          <w:b/>
          <w:bCs/>
          <w:lang w:eastAsia="el-GR"/>
        </w:rPr>
        <w:t xml:space="preserve">οι Διευθυντές των Διευθύνσεων Πρωτοβάθμιας και Δευτεροβάθμιας Εκπαίδευσης, οι Διευθυντές των Σχολικών Μονάδων </w:t>
      </w:r>
      <w:r>
        <w:rPr>
          <w:b/>
          <w:bCs/>
          <w:lang w:eastAsia="el-GR"/>
        </w:rPr>
        <w:t xml:space="preserve">και τα ΚΕΔΔΥ </w:t>
      </w:r>
      <w:r w:rsidRPr="00B900D5">
        <w:rPr>
          <w:lang w:eastAsia="el-GR"/>
        </w:rPr>
        <w:t>όπου υλοποιούνται οι Πράξεις</w:t>
      </w:r>
      <w:r w:rsidRPr="00B828FB">
        <w:rPr>
          <w:lang w:eastAsia="el-GR"/>
        </w:rPr>
        <w:t xml:space="preserve"> καθώς και οι λοιποί εμπλεκόμενοι</w:t>
      </w:r>
      <w:r w:rsidRPr="00B828FB">
        <w:rPr>
          <w:b/>
          <w:bCs/>
          <w:lang w:eastAsia="el-GR"/>
        </w:rPr>
        <w:t xml:space="preserve"> </w:t>
      </w:r>
      <w:r w:rsidRPr="00B828FB">
        <w:rPr>
          <w:lang w:eastAsia="el-GR"/>
        </w:rPr>
        <w:t>έχουν την υποχρέωση να τηρούν τα ακόλουθα:</w:t>
      </w:r>
    </w:p>
    <w:p w:rsidR="003974AF" w:rsidRPr="00B828FB" w:rsidRDefault="003974AF" w:rsidP="00B828FB">
      <w:pPr>
        <w:spacing w:before="120" w:after="120" w:line="240" w:lineRule="auto"/>
        <w:jc w:val="both"/>
        <w:rPr>
          <w:lang w:eastAsia="el-GR"/>
        </w:rPr>
      </w:pPr>
    </w:p>
    <w:p w:rsidR="003974AF" w:rsidRPr="00B828FB" w:rsidRDefault="003974AF" w:rsidP="00B828FB">
      <w:pPr>
        <w:spacing w:before="120" w:after="120" w:line="240" w:lineRule="auto"/>
        <w:ind w:left="362" w:hanging="362"/>
        <w:jc w:val="both"/>
        <w:rPr>
          <w:b/>
          <w:bCs/>
          <w:lang w:eastAsia="el-GR"/>
        </w:rPr>
      </w:pPr>
      <w:r w:rsidRPr="001C20C5">
        <w:rPr>
          <w:b/>
          <w:bCs/>
          <w:lang w:eastAsia="el-GR"/>
        </w:rPr>
        <w:t>1α)</w:t>
      </w:r>
      <w:r w:rsidRPr="00B828FB">
        <w:rPr>
          <w:lang w:eastAsia="el-GR"/>
        </w:rPr>
        <w:t xml:space="preserve"> Για τις Πράξεις </w:t>
      </w:r>
      <w:r w:rsidRPr="00B828FB">
        <w:rPr>
          <w:b/>
          <w:bCs/>
          <w:lang w:eastAsia="el-GR"/>
        </w:rPr>
        <w:t xml:space="preserve">«Πρόγραμμα εξειδικευμένης εκπαιδευτικής υποστήριξης για ένταξη μαθητών με  αναπηρία ή/και ειδικές εκπαιδευτικές ανάγκες- ΑΠ 1,2,3» </w:t>
      </w:r>
      <w:r w:rsidRPr="00B828FB">
        <w:rPr>
          <w:lang w:eastAsia="el-GR"/>
        </w:rPr>
        <w:t>(</w:t>
      </w:r>
      <w:r w:rsidRPr="00B828FB">
        <w:rPr>
          <w:b/>
          <w:bCs/>
          <w:lang w:eastAsia="el-GR"/>
        </w:rPr>
        <w:t>MIS 520707, 485613, 485614):</w:t>
      </w:r>
    </w:p>
    <w:p w:rsidR="003974AF" w:rsidRDefault="003974AF" w:rsidP="00B828FB">
      <w:pPr>
        <w:spacing w:before="120" w:after="120" w:line="240" w:lineRule="auto"/>
        <w:ind w:left="362" w:hanging="362"/>
        <w:jc w:val="both"/>
        <w:rPr>
          <w:lang w:eastAsia="el-GR"/>
        </w:rPr>
      </w:pPr>
      <w:r w:rsidRPr="00B828FB">
        <w:rPr>
          <w:lang w:eastAsia="el-GR"/>
        </w:rPr>
        <w:t xml:space="preserve">          α) τη χρήση της σήμανσης (λογότυπο) σε κάθε έντυπο, έγγραφο ή διοικητική πράξη που συντάσσεται και αφορά στις Πράξεις, σύμφωνα με το ακόλουθο υπόδειγμα</w:t>
      </w:r>
    </w:p>
    <w:p w:rsidR="003974AF" w:rsidRPr="00B828FB" w:rsidRDefault="003974AF" w:rsidP="00B828FB">
      <w:pPr>
        <w:spacing w:before="120" w:after="120" w:line="240" w:lineRule="auto"/>
        <w:ind w:left="362" w:hanging="362"/>
        <w:jc w:val="both"/>
        <w:rPr>
          <w:lang w:eastAsia="el-GR"/>
        </w:rPr>
      </w:pPr>
    </w:p>
    <w:p w:rsidR="003974AF" w:rsidRPr="00B828FB" w:rsidRDefault="003974AF" w:rsidP="00B828FB">
      <w:pPr>
        <w:spacing w:before="120" w:after="120" w:line="240" w:lineRule="auto"/>
        <w:ind w:left="362" w:hanging="362"/>
        <w:jc w:val="both"/>
        <w:rPr>
          <w:lang w:eastAsia="el-GR"/>
        </w:rPr>
      </w:pPr>
      <w:r w:rsidRPr="00B553EB">
        <w:rPr>
          <w:noProof/>
          <w:lang w:eastAsia="el-GR"/>
        </w:rPr>
        <w:pict>
          <v:shape id="Εικόνα 6" o:spid="_x0000_i1028" type="#_x0000_t75" style="width:414pt;height:57pt;visibility:visible">
            <v:imagedata r:id="rId14" o:title=""/>
          </v:shape>
        </w:pict>
      </w:r>
    </w:p>
    <w:p w:rsidR="003974AF" w:rsidRPr="00B828FB" w:rsidRDefault="003974AF" w:rsidP="00B828FB">
      <w:pPr>
        <w:spacing w:before="120" w:after="120" w:line="240" w:lineRule="auto"/>
        <w:ind w:left="362" w:hanging="362"/>
        <w:jc w:val="both"/>
        <w:rPr>
          <w:lang w:eastAsia="el-GR"/>
        </w:rPr>
      </w:pPr>
    </w:p>
    <w:p w:rsidR="003974AF" w:rsidRPr="00B828FB" w:rsidRDefault="003974AF" w:rsidP="00B828FB">
      <w:pPr>
        <w:spacing w:before="120" w:after="120" w:line="240" w:lineRule="auto"/>
        <w:ind w:left="724" w:hanging="299"/>
        <w:jc w:val="both"/>
        <w:rPr>
          <w:lang w:eastAsia="el-GR"/>
        </w:rPr>
      </w:pPr>
      <w:r w:rsidRPr="00B828FB">
        <w:rPr>
          <w:lang w:eastAsia="el-GR"/>
        </w:rPr>
        <w:t>και</w:t>
      </w:r>
    </w:p>
    <w:p w:rsidR="003974AF" w:rsidRPr="00B828FB" w:rsidRDefault="003974AF" w:rsidP="00B828FB">
      <w:pPr>
        <w:spacing w:before="120" w:after="120" w:line="240" w:lineRule="auto"/>
        <w:ind w:left="724" w:hanging="298"/>
        <w:jc w:val="both"/>
        <w:rPr>
          <w:lang w:eastAsia="el-GR"/>
        </w:rPr>
      </w:pPr>
      <w:r w:rsidRPr="00B828FB">
        <w:rPr>
          <w:lang w:eastAsia="el-GR"/>
        </w:rPr>
        <w:t xml:space="preserve">β)  την </w:t>
      </w:r>
      <w:r>
        <w:rPr>
          <w:u w:val="single"/>
          <w:lang w:eastAsia="el-GR"/>
        </w:rPr>
        <w:t xml:space="preserve">ανάρτηση </w:t>
      </w:r>
      <w:r w:rsidRPr="00B828FB">
        <w:rPr>
          <w:u w:val="single"/>
          <w:lang w:eastAsia="el-GR"/>
        </w:rPr>
        <w:t>του συνημμένου ενημερωτικού κειμένου</w:t>
      </w:r>
      <w:r w:rsidRPr="00B828FB">
        <w:rPr>
          <w:lang w:eastAsia="el-GR"/>
        </w:rPr>
        <w:t xml:space="preserve"> στις ιστοσελίδες,</w:t>
      </w:r>
    </w:p>
    <w:p w:rsidR="003974AF" w:rsidRDefault="003974AF" w:rsidP="00B828FB">
      <w:pPr>
        <w:spacing w:before="120" w:after="120" w:line="240" w:lineRule="auto"/>
        <w:ind w:left="724" w:hanging="298"/>
        <w:jc w:val="both"/>
        <w:rPr>
          <w:lang w:eastAsia="el-GR"/>
        </w:rPr>
      </w:pPr>
      <w:r w:rsidRPr="00B828FB">
        <w:rPr>
          <w:lang w:eastAsia="el-GR"/>
        </w:rPr>
        <w:t xml:space="preserve">      όλων των εμπλεκομένων</w:t>
      </w:r>
      <w:r>
        <w:rPr>
          <w:lang w:eastAsia="el-GR"/>
        </w:rPr>
        <w:t>:</w:t>
      </w:r>
    </w:p>
    <w:p w:rsidR="003974AF" w:rsidRDefault="003974AF" w:rsidP="00B828FB">
      <w:pPr>
        <w:spacing w:before="120" w:after="120" w:line="240" w:lineRule="auto"/>
        <w:ind w:left="724" w:hanging="298"/>
        <w:jc w:val="both"/>
        <w:rPr>
          <w:lang w:eastAsia="el-GR"/>
        </w:rPr>
      </w:pPr>
    </w:p>
    <w:p w:rsidR="003974AF" w:rsidRPr="00017E8D" w:rsidRDefault="003974AF" w:rsidP="00FE4E27">
      <w:pPr>
        <w:pStyle w:val="ListParagraph"/>
        <w:numPr>
          <w:ilvl w:val="0"/>
          <w:numId w:val="7"/>
        </w:numPr>
        <w:spacing w:before="120" w:after="120" w:line="240" w:lineRule="auto"/>
        <w:jc w:val="both"/>
        <w:rPr>
          <w:b/>
          <w:bCs/>
          <w:lang w:eastAsia="el-GR"/>
        </w:rPr>
      </w:pPr>
      <w:r w:rsidRPr="00017E8D">
        <w:rPr>
          <w:b/>
          <w:bCs/>
          <w:lang w:eastAsia="el-GR"/>
        </w:rPr>
        <w:t>Περιφερειακών Διευθύνσεων Πρωτοβάθμιας και Δευτεροβάθμιας Εκπαίδευσης</w:t>
      </w:r>
    </w:p>
    <w:p w:rsidR="003974AF" w:rsidRPr="00017E8D" w:rsidRDefault="003974AF" w:rsidP="00FE4E27">
      <w:pPr>
        <w:pStyle w:val="ListParagraph"/>
        <w:numPr>
          <w:ilvl w:val="0"/>
          <w:numId w:val="7"/>
        </w:numPr>
        <w:spacing w:before="120" w:after="120" w:line="240" w:lineRule="auto"/>
        <w:jc w:val="both"/>
        <w:rPr>
          <w:b/>
          <w:bCs/>
          <w:lang w:eastAsia="el-GR"/>
        </w:rPr>
      </w:pPr>
      <w:r w:rsidRPr="00017E8D">
        <w:rPr>
          <w:b/>
          <w:bCs/>
          <w:lang w:eastAsia="el-GR"/>
        </w:rPr>
        <w:t>Διευθύνσεων Πρωτοβάθμιας και Δευτεροβάθμιας Εκπαίδευσης</w:t>
      </w:r>
    </w:p>
    <w:p w:rsidR="003974AF" w:rsidRPr="00017E8D" w:rsidRDefault="003974AF" w:rsidP="00FE4E27">
      <w:pPr>
        <w:pStyle w:val="ListParagraph"/>
        <w:numPr>
          <w:ilvl w:val="0"/>
          <w:numId w:val="7"/>
        </w:numPr>
        <w:spacing w:before="120" w:after="120" w:line="240" w:lineRule="auto"/>
        <w:jc w:val="both"/>
        <w:rPr>
          <w:b/>
          <w:bCs/>
          <w:lang w:eastAsia="el-GR"/>
        </w:rPr>
      </w:pPr>
      <w:r w:rsidRPr="00017E8D">
        <w:rPr>
          <w:b/>
          <w:bCs/>
          <w:lang w:eastAsia="el-GR"/>
        </w:rPr>
        <w:t>Σχολικών Μονάδων όπου υλοποιούνται οι Πράξεις</w:t>
      </w:r>
    </w:p>
    <w:p w:rsidR="003974AF" w:rsidRPr="00FE4E27" w:rsidRDefault="003974AF" w:rsidP="00FE4E27">
      <w:pPr>
        <w:spacing w:before="120" w:after="120" w:line="240" w:lineRule="auto"/>
        <w:ind w:left="426"/>
        <w:jc w:val="both"/>
        <w:rPr>
          <w:lang w:eastAsia="el-GR"/>
        </w:rPr>
      </w:pPr>
      <w:r w:rsidRPr="00FE4E27">
        <w:rPr>
          <w:lang w:eastAsia="el-GR"/>
        </w:rPr>
        <w:t>για ενημέρωση των ενδιαφερομένων.</w:t>
      </w:r>
    </w:p>
    <w:p w:rsidR="003974AF" w:rsidRPr="00B828FB" w:rsidRDefault="003974AF" w:rsidP="00B828FB">
      <w:pPr>
        <w:spacing w:before="120" w:after="120" w:line="240" w:lineRule="auto"/>
        <w:ind w:left="724" w:hanging="298"/>
        <w:jc w:val="both"/>
        <w:rPr>
          <w:lang w:eastAsia="el-GR"/>
        </w:rPr>
      </w:pPr>
    </w:p>
    <w:p w:rsidR="003974AF" w:rsidRPr="00B828FB" w:rsidRDefault="003974AF" w:rsidP="00B828FB">
      <w:pPr>
        <w:spacing w:before="120" w:after="120" w:line="240" w:lineRule="auto"/>
        <w:ind w:right="23"/>
        <w:jc w:val="both"/>
        <w:rPr>
          <w:b/>
          <w:bCs/>
        </w:rPr>
      </w:pPr>
      <w:r w:rsidRPr="00B828FB">
        <w:rPr>
          <w:b/>
          <w:bCs/>
        </w:rPr>
        <w:t xml:space="preserve">1β) </w:t>
      </w:r>
      <w:r w:rsidRPr="001C20C5">
        <w:t>Για τις Πράξεις</w:t>
      </w:r>
      <w:r w:rsidRPr="00B828FB">
        <w:rPr>
          <w:b/>
          <w:bCs/>
        </w:rPr>
        <w:t xml:space="preserve"> «Πρόγραμμα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 </w:t>
      </w:r>
      <w:r w:rsidRPr="00FF02E5">
        <w:rPr>
          <w:b/>
          <w:bCs/>
        </w:rPr>
        <w:t>του ΕΠ «Εκπαίδευση και Δια Βίου Μάθηση», του ΕΣΠΑ 2007-2013 και του ΕΠΑΝΑΔ του ΕΣΠΑ 2014-2020:</w:t>
      </w:r>
    </w:p>
    <w:p w:rsidR="003974AF" w:rsidRPr="00B828FB" w:rsidRDefault="003974AF" w:rsidP="00B828FB">
      <w:pPr>
        <w:spacing w:before="120" w:after="120" w:line="240" w:lineRule="auto"/>
        <w:jc w:val="both"/>
        <w:rPr>
          <w:lang w:eastAsia="el-GR"/>
        </w:rPr>
      </w:pPr>
    </w:p>
    <w:p w:rsidR="003974AF" w:rsidRPr="00B828FB" w:rsidRDefault="003974AF" w:rsidP="00B828FB">
      <w:pPr>
        <w:spacing w:before="120" w:after="120" w:line="240" w:lineRule="auto"/>
        <w:ind w:left="362" w:hanging="362"/>
        <w:jc w:val="both"/>
        <w:rPr>
          <w:lang w:eastAsia="el-GR"/>
        </w:rPr>
      </w:pPr>
      <w:r w:rsidRPr="00B828FB">
        <w:rPr>
          <w:lang w:eastAsia="el-GR"/>
        </w:rPr>
        <w:t xml:space="preserve">          α) τη χρήση της σήμανσης (λογότυπο) σε κάθε έντυπο, έγγραφο ή διοικητική πράξη που συντάσσεται και αφορά στις Πράξεις, σύμφωνα με το ακόλουθο υπόδειγμα</w:t>
      </w:r>
    </w:p>
    <w:p w:rsidR="003974AF" w:rsidRPr="00B828FB" w:rsidRDefault="003974AF" w:rsidP="00B828FB">
      <w:pPr>
        <w:spacing w:before="120" w:after="120" w:line="240" w:lineRule="auto"/>
        <w:ind w:left="362" w:hanging="362"/>
        <w:jc w:val="both"/>
        <w:rPr>
          <w:lang w:eastAsia="el-GR"/>
        </w:rPr>
      </w:pPr>
    </w:p>
    <w:p w:rsidR="003974AF" w:rsidRPr="00B828FB" w:rsidRDefault="003974AF" w:rsidP="00B828FB">
      <w:pPr>
        <w:spacing w:before="120" w:after="120" w:line="240" w:lineRule="auto"/>
        <w:ind w:left="362" w:hanging="362"/>
        <w:jc w:val="both"/>
        <w:rPr>
          <w:lang w:eastAsia="el-GR"/>
        </w:rPr>
      </w:pPr>
      <w:r w:rsidRPr="00B553EB">
        <w:rPr>
          <w:noProof/>
          <w:lang w:eastAsia="el-GR"/>
        </w:rPr>
        <w:pict>
          <v:shape id="Εικόνα 1" o:spid="_x0000_i1029" type="#_x0000_t75" style="width:414pt;height:57pt;visibility:visible">
            <v:imagedata r:id="rId14" o:title=""/>
          </v:shape>
        </w:pict>
      </w:r>
    </w:p>
    <w:p w:rsidR="003974AF" w:rsidRPr="00B828FB" w:rsidRDefault="003974AF" w:rsidP="00B828FB">
      <w:pPr>
        <w:spacing w:before="120" w:after="120" w:line="240" w:lineRule="auto"/>
        <w:ind w:left="425"/>
        <w:jc w:val="both"/>
        <w:rPr>
          <w:lang w:eastAsia="el-GR"/>
        </w:rPr>
      </w:pPr>
      <w:r w:rsidRPr="00B828FB">
        <w:rPr>
          <w:lang w:eastAsia="el-GR"/>
        </w:rPr>
        <w:t>και</w:t>
      </w:r>
    </w:p>
    <w:p w:rsidR="003974AF" w:rsidRDefault="003974AF" w:rsidP="00B828FB">
      <w:pPr>
        <w:spacing w:before="120" w:after="120" w:line="240" w:lineRule="auto"/>
        <w:ind w:left="425"/>
        <w:jc w:val="both"/>
        <w:rPr>
          <w:lang w:eastAsia="el-GR"/>
        </w:rPr>
      </w:pPr>
      <w:r w:rsidRPr="00B828FB">
        <w:rPr>
          <w:lang w:eastAsia="el-GR"/>
        </w:rPr>
        <w:t xml:space="preserve">β)  την </w:t>
      </w:r>
      <w:r w:rsidRPr="00B828FB">
        <w:rPr>
          <w:u w:val="single"/>
          <w:lang w:eastAsia="el-GR"/>
        </w:rPr>
        <w:t>ανάρτηση του συνημμένου ενημερωτικού κειμένου</w:t>
      </w:r>
      <w:r w:rsidRPr="00B828FB">
        <w:rPr>
          <w:lang w:eastAsia="el-GR"/>
        </w:rPr>
        <w:t xml:space="preserve"> στις ιστοσελίδες, όλων των εμπλεκομένων</w:t>
      </w:r>
      <w:r>
        <w:rPr>
          <w:lang w:eastAsia="el-GR"/>
        </w:rPr>
        <w:t>:</w:t>
      </w:r>
    </w:p>
    <w:p w:rsidR="003974AF" w:rsidRPr="003E7651" w:rsidRDefault="003974AF" w:rsidP="003E7651">
      <w:pPr>
        <w:pStyle w:val="ListParagraph"/>
        <w:numPr>
          <w:ilvl w:val="0"/>
          <w:numId w:val="8"/>
        </w:numPr>
        <w:spacing w:before="120" w:after="120" w:line="240" w:lineRule="auto"/>
        <w:jc w:val="both"/>
        <w:rPr>
          <w:b/>
          <w:bCs/>
          <w:lang w:eastAsia="el-GR"/>
        </w:rPr>
      </w:pPr>
      <w:r w:rsidRPr="003E7651">
        <w:rPr>
          <w:b/>
          <w:bCs/>
          <w:lang w:eastAsia="el-GR"/>
        </w:rPr>
        <w:t>Περιφερειακών Διευθύνσεων Πρωτοβάθμιας και Δευτεροβάθμιας Εκπαίδευσης</w:t>
      </w:r>
    </w:p>
    <w:p w:rsidR="003974AF" w:rsidRPr="003E7651" w:rsidRDefault="003974AF" w:rsidP="003E7651">
      <w:pPr>
        <w:pStyle w:val="ListParagraph"/>
        <w:numPr>
          <w:ilvl w:val="0"/>
          <w:numId w:val="8"/>
        </w:numPr>
        <w:spacing w:before="120" w:after="120" w:line="240" w:lineRule="auto"/>
        <w:jc w:val="both"/>
        <w:rPr>
          <w:b/>
          <w:bCs/>
          <w:lang w:eastAsia="el-GR"/>
        </w:rPr>
      </w:pPr>
      <w:r w:rsidRPr="003E7651">
        <w:rPr>
          <w:b/>
          <w:bCs/>
          <w:lang w:eastAsia="el-GR"/>
        </w:rPr>
        <w:t xml:space="preserve">Διευθύνσεων Πρωτοβάθμιας και Δευτεροβάθμιας Εκπαίδευσης, </w:t>
      </w:r>
    </w:p>
    <w:p w:rsidR="003974AF" w:rsidRPr="003E7651" w:rsidRDefault="003974AF" w:rsidP="003E7651">
      <w:pPr>
        <w:pStyle w:val="ListParagraph"/>
        <w:numPr>
          <w:ilvl w:val="0"/>
          <w:numId w:val="8"/>
        </w:numPr>
        <w:spacing w:before="120" w:after="120" w:line="240" w:lineRule="auto"/>
        <w:jc w:val="both"/>
        <w:rPr>
          <w:b/>
          <w:bCs/>
          <w:lang w:eastAsia="el-GR"/>
        </w:rPr>
      </w:pPr>
      <w:r w:rsidRPr="003E7651">
        <w:rPr>
          <w:b/>
          <w:bCs/>
          <w:lang w:eastAsia="el-GR"/>
        </w:rPr>
        <w:t xml:space="preserve">Σχολικών Μονάδων όπου υλοποιούνται οι Πράξεις </w:t>
      </w:r>
    </w:p>
    <w:p w:rsidR="003974AF" w:rsidRDefault="003974AF" w:rsidP="003E7651">
      <w:pPr>
        <w:spacing w:before="120" w:after="120" w:line="240" w:lineRule="auto"/>
        <w:ind w:left="468"/>
        <w:jc w:val="both"/>
        <w:rPr>
          <w:lang w:eastAsia="el-GR"/>
        </w:rPr>
      </w:pPr>
      <w:r w:rsidRPr="003E7651">
        <w:rPr>
          <w:lang w:eastAsia="el-GR"/>
        </w:rPr>
        <w:t>για ενημέρωση των ενδιαφερομένων.</w:t>
      </w:r>
    </w:p>
    <w:p w:rsidR="003974AF" w:rsidRDefault="003974AF" w:rsidP="003E7651">
      <w:pPr>
        <w:spacing w:before="120" w:after="120" w:line="240" w:lineRule="auto"/>
        <w:ind w:left="468"/>
        <w:jc w:val="both"/>
        <w:rPr>
          <w:lang w:eastAsia="el-GR"/>
        </w:rPr>
      </w:pPr>
    </w:p>
    <w:p w:rsidR="003974AF" w:rsidRPr="00222766" w:rsidRDefault="003974AF" w:rsidP="003E7651">
      <w:pPr>
        <w:spacing w:before="120" w:after="120" w:line="240" w:lineRule="auto"/>
        <w:ind w:left="468"/>
        <w:jc w:val="both"/>
        <w:rPr>
          <w:b/>
          <w:bCs/>
        </w:rPr>
      </w:pPr>
      <w:r>
        <w:rPr>
          <w:b/>
          <w:bCs/>
        </w:rPr>
        <w:t>1γ</w:t>
      </w:r>
      <w:r w:rsidRPr="00B828FB">
        <w:rPr>
          <w:b/>
          <w:bCs/>
        </w:rPr>
        <w:t xml:space="preserve">) </w:t>
      </w:r>
      <w:r w:rsidRPr="001C20C5">
        <w:t>Για τις Πράξεις</w:t>
      </w:r>
      <w:r>
        <w:t xml:space="preserve"> </w:t>
      </w:r>
      <w:r>
        <w:rPr>
          <w:b/>
          <w:bCs/>
          <w:sz w:val="20"/>
          <w:szCs w:val="20"/>
          <w:lang w:eastAsia="el-GR"/>
        </w:rPr>
        <w:t>«</w:t>
      </w:r>
      <w:r w:rsidRPr="00222766">
        <w:rPr>
          <w:b/>
          <w:bCs/>
        </w:rPr>
        <w:t>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(MIS 446745) και «Ανάπτυξη Υποστηρικτικών Δομών για την Ένταξη και Συμπερίληψη στην Εκπαίδευση των μαθητών με αναπηρία ή/και ειδικές εκπαιδευτικές ανάγκες – ΑΠ 6, 8, 9» (MIS 5000043)» του Ε.Π. «Ανάπτυξη Ανθρώπινου Δυναμικού, Εκπαίδευση και Δια Βίου Μάθηση» του  ΕΣΠΑ 2014-2020</w:t>
      </w:r>
      <w:r>
        <w:rPr>
          <w:b/>
          <w:bCs/>
        </w:rPr>
        <w:t>:</w:t>
      </w:r>
    </w:p>
    <w:p w:rsidR="003974AF" w:rsidRDefault="003974AF" w:rsidP="00152EC0">
      <w:pPr>
        <w:spacing w:before="120" w:after="120" w:line="240" w:lineRule="auto"/>
        <w:ind w:left="362" w:hanging="362"/>
        <w:jc w:val="both"/>
        <w:rPr>
          <w:lang w:eastAsia="el-GR"/>
        </w:rPr>
      </w:pPr>
      <w:r w:rsidRPr="00B828FB">
        <w:rPr>
          <w:lang w:eastAsia="el-GR"/>
        </w:rPr>
        <w:t xml:space="preserve">          α) τη χρήση της σήμανσης (λογότυπο) σε κάθε έντυπο, έγγραφο ή διοικητική πράξη που συντάσσεται και αφορά στις Πράξεις, σύμφωνα με το ακόλουθο υπόδειγμα</w:t>
      </w:r>
    </w:p>
    <w:p w:rsidR="003974AF" w:rsidRDefault="003974AF" w:rsidP="00152EC0">
      <w:pPr>
        <w:spacing w:before="120" w:after="120" w:line="240" w:lineRule="auto"/>
        <w:ind w:left="362" w:hanging="362"/>
        <w:jc w:val="both"/>
        <w:rPr>
          <w:lang w:eastAsia="el-GR"/>
        </w:rPr>
      </w:pPr>
    </w:p>
    <w:p w:rsidR="003974AF" w:rsidRDefault="003974AF" w:rsidP="00152EC0">
      <w:pPr>
        <w:spacing w:before="120" w:after="120" w:line="240" w:lineRule="auto"/>
        <w:ind w:left="362" w:hanging="362"/>
        <w:jc w:val="both"/>
        <w:rPr>
          <w:lang w:eastAsia="el-GR"/>
        </w:rPr>
      </w:pPr>
      <w:r w:rsidRPr="00B553EB">
        <w:rPr>
          <w:noProof/>
          <w:lang w:eastAsia="el-GR"/>
        </w:rPr>
        <w:pict>
          <v:shape id="Εικόνα 7" o:spid="_x0000_i1030" type="#_x0000_t75" style="width:414pt;height:57pt;visibility:visible">
            <v:imagedata r:id="rId14" o:title=""/>
          </v:shape>
        </w:pict>
      </w:r>
    </w:p>
    <w:p w:rsidR="003974AF" w:rsidRPr="00B828FB" w:rsidRDefault="003974AF" w:rsidP="00940973">
      <w:pPr>
        <w:spacing w:before="120" w:after="120" w:line="240" w:lineRule="auto"/>
        <w:ind w:left="425"/>
        <w:jc w:val="both"/>
        <w:rPr>
          <w:lang w:eastAsia="el-GR"/>
        </w:rPr>
      </w:pPr>
      <w:r w:rsidRPr="00B828FB">
        <w:rPr>
          <w:lang w:eastAsia="el-GR"/>
        </w:rPr>
        <w:t>και</w:t>
      </w:r>
    </w:p>
    <w:p w:rsidR="003974AF" w:rsidRDefault="003974AF" w:rsidP="00940973">
      <w:pPr>
        <w:spacing w:before="120" w:after="120" w:line="240" w:lineRule="auto"/>
        <w:ind w:left="425"/>
        <w:jc w:val="both"/>
        <w:rPr>
          <w:lang w:eastAsia="el-GR"/>
        </w:rPr>
      </w:pPr>
      <w:r w:rsidRPr="00B828FB">
        <w:rPr>
          <w:lang w:eastAsia="el-GR"/>
        </w:rPr>
        <w:t xml:space="preserve">β)  την </w:t>
      </w:r>
      <w:r w:rsidRPr="00B828FB">
        <w:rPr>
          <w:u w:val="single"/>
          <w:lang w:eastAsia="el-GR"/>
        </w:rPr>
        <w:t>ανάρτηση του συνημμένου ενημερωτικού κειμένου</w:t>
      </w:r>
      <w:r w:rsidRPr="00B828FB">
        <w:rPr>
          <w:lang w:eastAsia="el-GR"/>
        </w:rPr>
        <w:t xml:space="preserve"> στις ιστοσελίδες, όλων των εμπλεκομένων</w:t>
      </w:r>
      <w:r>
        <w:rPr>
          <w:lang w:eastAsia="el-GR"/>
        </w:rPr>
        <w:t>:</w:t>
      </w:r>
    </w:p>
    <w:p w:rsidR="003974AF" w:rsidRPr="003E7651" w:rsidRDefault="003974AF" w:rsidP="00E94157">
      <w:pPr>
        <w:pStyle w:val="ListParagraph"/>
        <w:numPr>
          <w:ilvl w:val="0"/>
          <w:numId w:val="10"/>
        </w:numPr>
        <w:spacing w:before="120" w:after="120" w:line="240" w:lineRule="auto"/>
        <w:jc w:val="both"/>
        <w:rPr>
          <w:b/>
          <w:bCs/>
          <w:lang w:eastAsia="el-GR"/>
        </w:rPr>
      </w:pPr>
      <w:r w:rsidRPr="003E7651">
        <w:rPr>
          <w:b/>
          <w:bCs/>
          <w:lang w:eastAsia="el-GR"/>
        </w:rPr>
        <w:t>Περιφερειακών Διευθύνσεων Πρωτοβάθμιας και Δευτεροβάθμιας Εκπαίδευσης</w:t>
      </w:r>
    </w:p>
    <w:p w:rsidR="003974AF" w:rsidRPr="003E7651" w:rsidRDefault="003974AF" w:rsidP="00E94157">
      <w:pPr>
        <w:pStyle w:val="ListParagraph"/>
        <w:numPr>
          <w:ilvl w:val="0"/>
          <w:numId w:val="10"/>
        </w:numPr>
        <w:spacing w:before="120" w:after="120" w:line="240" w:lineRule="auto"/>
        <w:jc w:val="both"/>
        <w:rPr>
          <w:b/>
          <w:bCs/>
          <w:lang w:eastAsia="el-GR"/>
        </w:rPr>
      </w:pPr>
      <w:r w:rsidRPr="003E7651">
        <w:rPr>
          <w:b/>
          <w:bCs/>
          <w:lang w:eastAsia="el-GR"/>
        </w:rPr>
        <w:t xml:space="preserve">Διευθύνσεων Πρωτοβάθμιας και Δευτεροβάθμιας Εκπαίδευσης, </w:t>
      </w:r>
    </w:p>
    <w:p w:rsidR="003974AF" w:rsidRDefault="003974AF" w:rsidP="00E94157">
      <w:pPr>
        <w:pStyle w:val="ListParagraph"/>
        <w:numPr>
          <w:ilvl w:val="0"/>
          <w:numId w:val="10"/>
        </w:numPr>
        <w:spacing w:before="120" w:after="120" w:line="240" w:lineRule="auto"/>
        <w:jc w:val="both"/>
        <w:rPr>
          <w:b/>
          <w:bCs/>
          <w:lang w:eastAsia="el-GR"/>
        </w:rPr>
      </w:pPr>
      <w:r w:rsidRPr="003E7651">
        <w:rPr>
          <w:b/>
          <w:bCs/>
          <w:lang w:eastAsia="el-GR"/>
        </w:rPr>
        <w:t xml:space="preserve">Σχολικών Μονάδων όπου υλοποιούνται οι Πράξεις </w:t>
      </w:r>
    </w:p>
    <w:p w:rsidR="003974AF" w:rsidRPr="003E7651" w:rsidRDefault="003974AF" w:rsidP="00E94157">
      <w:pPr>
        <w:pStyle w:val="ListParagraph"/>
        <w:numPr>
          <w:ilvl w:val="0"/>
          <w:numId w:val="10"/>
        </w:numPr>
        <w:spacing w:before="120" w:after="120" w:line="240" w:lineRule="auto"/>
        <w:jc w:val="both"/>
        <w:rPr>
          <w:b/>
          <w:bCs/>
          <w:lang w:eastAsia="el-GR"/>
        </w:rPr>
      </w:pPr>
      <w:r>
        <w:rPr>
          <w:b/>
          <w:bCs/>
          <w:lang w:eastAsia="el-GR"/>
        </w:rPr>
        <w:t>ΚΕΔΔΥ</w:t>
      </w:r>
    </w:p>
    <w:p w:rsidR="003974AF" w:rsidRDefault="003974AF" w:rsidP="007E60A0">
      <w:pPr>
        <w:spacing w:before="120" w:after="120" w:line="240" w:lineRule="auto"/>
        <w:ind w:left="468"/>
        <w:jc w:val="both"/>
        <w:rPr>
          <w:lang w:eastAsia="el-GR"/>
        </w:rPr>
      </w:pPr>
      <w:r w:rsidRPr="003E7651">
        <w:rPr>
          <w:lang w:eastAsia="el-GR"/>
        </w:rPr>
        <w:t>για ενημέρωση των ενδιαφερομένων.</w:t>
      </w:r>
    </w:p>
    <w:p w:rsidR="003974AF" w:rsidRPr="003E7651" w:rsidRDefault="003974AF" w:rsidP="007E60A0">
      <w:pPr>
        <w:spacing w:before="120" w:after="120" w:line="240" w:lineRule="auto"/>
        <w:ind w:left="468"/>
        <w:jc w:val="both"/>
        <w:rPr>
          <w:lang w:eastAsia="el-GR"/>
        </w:rPr>
      </w:pPr>
    </w:p>
    <w:p w:rsidR="003974AF" w:rsidRPr="00B828FB" w:rsidRDefault="003974AF" w:rsidP="00B828FB">
      <w:pPr>
        <w:spacing w:before="120" w:after="120" w:line="240" w:lineRule="auto"/>
        <w:ind w:left="6" w:hanging="6"/>
        <w:jc w:val="both"/>
        <w:rPr>
          <w:lang w:eastAsia="el-GR"/>
        </w:rPr>
      </w:pPr>
      <w:r w:rsidRPr="00B828FB">
        <w:rPr>
          <w:lang w:eastAsia="el-GR"/>
        </w:rPr>
        <w:t xml:space="preserve">Τα ανωτέρω είναι αναρτημένα σε ηλεκτρονική μορφή στο </w:t>
      </w:r>
      <w:hyperlink r:id="rId15" w:history="1">
        <w:r w:rsidRPr="00B828FB">
          <w:rPr>
            <w:color w:val="0000FF"/>
            <w:u w:val="single"/>
            <w:lang w:val="en-US" w:eastAsia="el-GR"/>
          </w:rPr>
          <w:t>http</w:t>
        </w:r>
        <w:r w:rsidRPr="00B828FB">
          <w:rPr>
            <w:color w:val="0000FF"/>
            <w:u w:val="single"/>
            <w:lang w:eastAsia="el-GR"/>
          </w:rPr>
          <w:t>://</w:t>
        </w:r>
        <w:r w:rsidRPr="00B828FB">
          <w:rPr>
            <w:color w:val="0000FF"/>
            <w:u w:val="single"/>
            <w:lang w:val="en-US" w:eastAsia="el-GR"/>
          </w:rPr>
          <w:t>www</w:t>
        </w:r>
        <w:r w:rsidRPr="00B828FB">
          <w:rPr>
            <w:color w:val="0000FF"/>
            <w:u w:val="single"/>
            <w:lang w:eastAsia="el-GR"/>
          </w:rPr>
          <w:t>.</w:t>
        </w:r>
        <w:r w:rsidRPr="00B828FB">
          <w:rPr>
            <w:color w:val="0000FF"/>
            <w:u w:val="single"/>
            <w:lang w:val="en-US" w:eastAsia="el-GR"/>
          </w:rPr>
          <w:t>eye</w:t>
        </w:r>
        <w:r w:rsidRPr="00B828FB">
          <w:rPr>
            <w:color w:val="0000FF"/>
            <w:u w:val="single"/>
            <w:lang w:eastAsia="el-GR"/>
          </w:rPr>
          <w:t>.</w:t>
        </w:r>
        <w:r w:rsidRPr="00B828FB">
          <w:rPr>
            <w:color w:val="0000FF"/>
            <w:u w:val="single"/>
            <w:lang w:val="en-US" w:eastAsia="el-GR"/>
          </w:rPr>
          <w:t>minedu</w:t>
        </w:r>
        <w:r w:rsidRPr="00B828FB">
          <w:rPr>
            <w:color w:val="0000FF"/>
            <w:u w:val="single"/>
            <w:lang w:eastAsia="el-GR"/>
          </w:rPr>
          <w:t>.</w:t>
        </w:r>
        <w:r w:rsidRPr="00B828FB">
          <w:rPr>
            <w:color w:val="0000FF"/>
            <w:u w:val="single"/>
            <w:lang w:val="en-US" w:eastAsia="el-GR"/>
          </w:rPr>
          <w:t>gov</w:t>
        </w:r>
        <w:r w:rsidRPr="00B828FB">
          <w:rPr>
            <w:color w:val="0000FF"/>
            <w:u w:val="single"/>
            <w:lang w:eastAsia="el-GR"/>
          </w:rPr>
          <w:t>.</w:t>
        </w:r>
        <w:r w:rsidRPr="00B828FB">
          <w:rPr>
            <w:color w:val="0000FF"/>
            <w:u w:val="single"/>
            <w:lang w:val="en-US" w:eastAsia="el-GR"/>
          </w:rPr>
          <w:t>gr</w:t>
        </w:r>
      </w:hyperlink>
    </w:p>
    <w:p w:rsidR="003974AF" w:rsidRDefault="003974AF" w:rsidP="00B828FB">
      <w:pPr>
        <w:spacing w:before="120" w:after="120" w:line="240" w:lineRule="auto"/>
        <w:jc w:val="both"/>
        <w:rPr>
          <w:lang w:eastAsia="el-GR"/>
        </w:rPr>
      </w:pPr>
    </w:p>
    <w:p w:rsidR="003974AF" w:rsidRPr="00B828FB" w:rsidRDefault="003974AF" w:rsidP="00B828FB">
      <w:pPr>
        <w:spacing w:before="120" w:after="120" w:line="240" w:lineRule="auto"/>
        <w:jc w:val="both"/>
        <w:rPr>
          <w:lang w:eastAsia="el-GR"/>
        </w:rPr>
      </w:pPr>
      <w:r w:rsidRPr="00B828FB">
        <w:rPr>
          <w:lang w:eastAsia="el-GR"/>
        </w:rPr>
        <w:t xml:space="preserve">Επισημαίνεται ότι η προβολή και δημοσιότητα των Πράξεων αποτελεί βασική υποχρέωση και ευθύνη όλων των εμπλεκομένων Φορέων </w:t>
      </w:r>
      <w:r w:rsidRPr="00B828FB">
        <w:rPr>
          <w:b/>
          <w:bCs/>
          <w:u w:val="single"/>
          <w:lang w:eastAsia="el-GR"/>
        </w:rPr>
        <w:t>οι δε κανόνες πρέπει να τηρούνται απαρέγκλιτα καθώς η μη τήρησή τους μπορεί να επιφέρει κυρώσεις μη επιλεξιμότητας δαπανών και διακοπή της χρηματοδότησης</w:t>
      </w:r>
      <w:r w:rsidRPr="00B828FB">
        <w:rPr>
          <w:lang w:eastAsia="el-GR"/>
        </w:rPr>
        <w:t>.</w:t>
      </w:r>
    </w:p>
    <w:p w:rsidR="003974AF" w:rsidRPr="00B828FB" w:rsidRDefault="003974AF" w:rsidP="00B828FB">
      <w:pPr>
        <w:spacing w:before="120" w:after="120" w:line="240" w:lineRule="auto"/>
        <w:jc w:val="both"/>
        <w:rPr>
          <w:lang w:eastAsia="el-GR"/>
        </w:rPr>
      </w:pPr>
      <w:r w:rsidRPr="00B828FB">
        <w:rPr>
          <w:lang w:eastAsia="el-GR"/>
        </w:rPr>
        <w:t xml:space="preserve">Ως εκ τούτου, καλούνται οι </w:t>
      </w:r>
      <w:r w:rsidRPr="00B828FB">
        <w:rPr>
          <w:b/>
          <w:bCs/>
          <w:lang w:eastAsia="el-GR"/>
        </w:rPr>
        <w:t>Περιφερειακοί Διευθυντές Εκπαίδευσης</w:t>
      </w:r>
      <w:r w:rsidRPr="00B828FB">
        <w:rPr>
          <w:lang w:eastAsia="el-GR"/>
        </w:rPr>
        <w:t xml:space="preserve">, οι </w:t>
      </w:r>
      <w:r w:rsidRPr="00B828FB">
        <w:rPr>
          <w:b/>
          <w:bCs/>
          <w:lang w:eastAsia="el-GR"/>
        </w:rPr>
        <w:t>Διευθυντές Διευθύνσεων Πρωτοβάθμιας και Δευτεροβάθμιας Εκπαίδευσης</w:t>
      </w:r>
      <w:r>
        <w:rPr>
          <w:b/>
          <w:bCs/>
          <w:lang w:eastAsia="el-GR"/>
        </w:rPr>
        <w:t xml:space="preserve"> και τα ΚΕΔΔΥ</w:t>
      </w:r>
      <w:r w:rsidRPr="00B828FB">
        <w:rPr>
          <w:lang w:eastAsia="el-GR"/>
        </w:rPr>
        <w:t xml:space="preserve">, όπως επιβεβαιώσουν </w:t>
      </w:r>
      <w:r w:rsidRPr="00B828FB">
        <w:rPr>
          <w:b/>
          <w:bCs/>
          <w:u w:val="single"/>
          <w:lang w:eastAsia="el-GR"/>
        </w:rPr>
        <w:t>εγγράφως για κάθε Πράξη ξεχωριστά ότι</w:t>
      </w:r>
      <w:r w:rsidRPr="00B828FB">
        <w:rPr>
          <w:lang w:eastAsia="el-GR"/>
        </w:rPr>
        <w:t>:</w:t>
      </w:r>
    </w:p>
    <w:p w:rsidR="003974AF" w:rsidRPr="00B828FB" w:rsidRDefault="003974AF" w:rsidP="00B828FB">
      <w:pPr>
        <w:spacing w:before="120" w:after="120" w:line="240" w:lineRule="auto"/>
        <w:ind w:left="362" w:hanging="362"/>
        <w:jc w:val="both"/>
        <w:rPr>
          <w:lang w:eastAsia="el-GR"/>
        </w:rPr>
      </w:pPr>
    </w:p>
    <w:p w:rsidR="003974AF" w:rsidRPr="00B828FB" w:rsidRDefault="003974AF" w:rsidP="00B828FB">
      <w:pPr>
        <w:spacing w:before="120" w:after="120" w:line="240" w:lineRule="auto"/>
        <w:ind w:left="362" w:hanging="362"/>
        <w:jc w:val="both"/>
        <w:rPr>
          <w:lang w:eastAsia="el-GR"/>
        </w:rPr>
      </w:pPr>
      <w:r w:rsidRPr="00B828FB">
        <w:rPr>
          <w:lang w:eastAsia="el-GR"/>
        </w:rPr>
        <w:t xml:space="preserve">Α). </w:t>
      </w:r>
      <w:r w:rsidRPr="00B828FB">
        <w:rPr>
          <w:i/>
          <w:iCs/>
          <w:lang w:eastAsia="el-GR"/>
        </w:rPr>
        <w:t xml:space="preserve">Για τις Πράξεις </w:t>
      </w:r>
      <w:r w:rsidRPr="00B828FB">
        <w:rPr>
          <w:b/>
          <w:bCs/>
          <w:i/>
          <w:iCs/>
          <w:lang w:eastAsia="el-GR"/>
        </w:rPr>
        <w:t xml:space="preserve">«Πρόγραμμα εξειδικευμένης εκπαιδευτικής υποστήριξης για ένταξη μαθητών με  αναπηρία ή/και ειδικές εκπαιδευτικές ανάγκες- ΑΠ 1,2,3 </w:t>
      </w:r>
      <w:r w:rsidRPr="00B828FB">
        <w:rPr>
          <w:lang w:eastAsia="el-GR"/>
        </w:rPr>
        <w:t>(</w:t>
      </w:r>
      <w:r w:rsidRPr="00B828FB">
        <w:rPr>
          <w:b/>
          <w:bCs/>
          <w:i/>
          <w:iCs/>
          <w:lang w:eastAsia="el-GR"/>
        </w:rPr>
        <w:t>MIS 520707, 485613, 485614)»</w:t>
      </w:r>
      <w:r w:rsidRPr="00B828FB">
        <w:rPr>
          <w:b/>
          <w:bCs/>
          <w:lang w:eastAsia="el-GR"/>
        </w:rPr>
        <w:t>:</w:t>
      </w:r>
    </w:p>
    <w:p w:rsidR="003974AF" w:rsidRPr="00B828FB" w:rsidRDefault="003974AF" w:rsidP="00B828FB">
      <w:pPr>
        <w:tabs>
          <w:tab w:val="left" w:pos="362"/>
        </w:tabs>
        <w:spacing w:before="120" w:after="120" w:line="240" w:lineRule="auto"/>
        <w:ind w:left="362" w:hanging="362"/>
        <w:jc w:val="both"/>
        <w:rPr>
          <w:lang w:eastAsia="el-GR"/>
        </w:rPr>
      </w:pPr>
      <w:r w:rsidRPr="00B828FB">
        <w:rPr>
          <w:lang w:eastAsia="el-GR"/>
        </w:rPr>
        <w:t xml:space="preserve">1) </w:t>
      </w:r>
      <w:r w:rsidRPr="00B828FB">
        <w:rPr>
          <w:lang w:eastAsia="el-GR"/>
        </w:rPr>
        <w:tab/>
        <w:t>το συνημμένο ενημερωτικό κείμενο έχει αναρτηθεί στην ιστοσελίδα</w:t>
      </w:r>
    </w:p>
    <w:p w:rsidR="003974AF" w:rsidRPr="00B828FB" w:rsidRDefault="003974AF" w:rsidP="00B828FB">
      <w:pPr>
        <w:spacing w:before="120" w:after="120" w:line="240" w:lineRule="auto"/>
        <w:jc w:val="both"/>
        <w:rPr>
          <w:lang w:eastAsia="el-GR"/>
        </w:rPr>
      </w:pPr>
      <w:r w:rsidRPr="00B828FB">
        <w:rPr>
          <w:lang w:eastAsia="el-GR"/>
        </w:rPr>
        <w:t xml:space="preserve">    α. της Περιφερειακής Διεύθυνσης Πρωτοβάθμιας και Δευτεροβάθμιας Εκπαίδευσης /</w:t>
      </w:r>
      <w:r>
        <w:rPr>
          <w:lang w:eastAsia="el-GR"/>
        </w:rPr>
        <w:t xml:space="preserve"> </w:t>
      </w:r>
      <w:r w:rsidRPr="00B828FB">
        <w:rPr>
          <w:lang w:eastAsia="el-GR"/>
        </w:rPr>
        <w:t xml:space="preserve">της  </w:t>
      </w:r>
    </w:p>
    <w:p w:rsidR="003974AF" w:rsidRPr="00B828FB" w:rsidRDefault="003974AF" w:rsidP="00B828FB">
      <w:pPr>
        <w:spacing w:before="120" w:after="120" w:line="240" w:lineRule="auto"/>
        <w:jc w:val="both"/>
        <w:rPr>
          <w:lang w:eastAsia="el-GR"/>
        </w:rPr>
      </w:pPr>
      <w:r w:rsidRPr="00B828FB">
        <w:rPr>
          <w:lang w:eastAsia="el-GR"/>
        </w:rPr>
        <w:t xml:space="preserve">          οικείας Διεύθυνσης Εκπαίδευσης  *</w:t>
      </w:r>
    </w:p>
    <w:p w:rsidR="003974AF" w:rsidRPr="00B828FB" w:rsidRDefault="003974AF" w:rsidP="00B828FB">
      <w:pPr>
        <w:spacing w:before="120" w:after="120" w:line="240" w:lineRule="auto"/>
        <w:ind w:left="181"/>
        <w:jc w:val="both"/>
        <w:rPr>
          <w:lang w:eastAsia="el-GR"/>
        </w:rPr>
      </w:pPr>
      <w:r w:rsidRPr="00B828FB">
        <w:rPr>
          <w:lang w:eastAsia="el-GR"/>
        </w:rPr>
        <w:t xml:space="preserve">β. των σχολικών μονάδων στις οποίες έχουν τοποθετηθεί αναπληρωτές εκπαιδευτικοί ή    </w:t>
      </w:r>
    </w:p>
    <w:p w:rsidR="003974AF" w:rsidRPr="00B828FB" w:rsidRDefault="003974AF" w:rsidP="00B828FB">
      <w:pPr>
        <w:spacing w:before="120" w:after="120" w:line="240" w:lineRule="auto"/>
        <w:ind w:left="181"/>
        <w:jc w:val="both"/>
        <w:rPr>
          <w:lang w:eastAsia="el-GR"/>
        </w:rPr>
      </w:pPr>
      <w:r w:rsidRPr="00B828FB">
        <w:rPr>
          <w:lang w:eastAsia="el-GR"/>
        </w:rPr>
        <w:t xml:space="preserve">      </w:t>
      </w:r>
      <w:r>
        <w:rPr>
          <w:lang w:eastAsia="el-GR"/>
        </w:rPr>
        <w:t xml:space="preserve">(ΕΕΠ/Σχολικοί Νοσηλευτές και ΕΒΠ) </w:t>
      </w:r>
      <w:r w:rsidRPr="00B828FB">
        <w:rPr>
          <w:lang w:eastAsia="el-GR"/>
        </w:rPr>
        <w:t xml:space="preserve">για την υλοποίηση της Πράξης ** </w:t>
      </w:r>
    </w:p>
    <w:p w:rsidR="003974AF" w:rsidRPr="00B828FB" w:rsidRDefault="003974AF" w:rsidP="00B828FB">
      <w:pPr>
        <w:spacing w:before="120" w:after="120" w:line="240" w:lineRule="auto"/>
        <w:ind w:left="362" w:hanging="362"/>
        <w:jc w:val="both"/>
        <w:rPr>
          <w:lang w:eastAsia="el-GR"/>
        </w:rPr>
      </w:pPr>
    </w:p>
    <w:p w:rsidR="003974AF" w:rsidRPr="00B828FB" w:rsidRDefault="003974AF" w:rsidP="00B828FB">
      <w:pPr>
        <w:spacing w:before="120" w:after="120" w:line="240" w:lineRule="auto"/>
        <w:ind w:right="23"/>
        <w:jc w:val="both"/>
        <w:rPr>
          <w:b/>
          <w:bCs/>
          <w:i/>
          <w:iCs/>
        </w:rPr>
      </w:pPr>
      <w:r w:rsidRPr="00B828FB">
        <w:rPr>
          <w:b/>
          <w:bCs/>
        </w:rPr>
        <w:t xml:space="preserve">Β). </w:t>
      </w:r>
      <w:r w:rsidRPr="00B828FB">
        <w:rPr>
          <w:i/>
          <w:iCs/>
        </w:rPr>
        <w:t>Για τις Πράξεις</w:t>
      </w:r>
      <w:r w:rsidRPr="00B828FB">
        <w:rPr>
          <w:b/>
          <w:bCs/>
          <w:i/>
          <w:iCs/>
        </w:rPr>
        <w:t xml:space="preserve"> «Πρόγραμμα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w:t>
      </w:r>
      <w:r w:rsidRPr="005311C4">
        <w:rPr>
          <w:b/>
          <w:bCs/>
          <w:i/>
          <w:iCs/>
        </w:rPr>
        <w:t>ανάπτυξης με τη χρήση Νέων Τεχνολογιών και Ψηφιακού Εκπαιδευτικού Υλικού - ΑΠ3» (MIS 453706) του ΕΠ «Εκπαίδευση και Δια Βίου Μάθηση», του ΕΣΠΑ 2007-2013 και του ΕΠΑΝΑΔ του ΕΣΠΑ 2014-2020:</w:t>
      </w:r>
    </w:p>
    <w:p w:rsidR="003974AF" w:rsidRPr="00B828FB" w:rsidRDefault="003974AF" w:rsidP="00B828FB">
      <w:pPr>
        <w:spacing w:before="120" w:after="120" w:line="240" w:lineRule="auto"/>
        <w:ind w:left="362" w:hanging="362"/>
        <w:jc w:val="both"/>
        <w:rPr>
          <w:i/>
          <w:iCs/>
          <w:lang w:eastAsia="el-GR"/>
        </w:rPr>
      </w:pPr>
    </w:p>
    <w:p w:rsidR="003974AF" w:rsidRPr="00B828FB" w:rsidRDefault="003974AF" w:rsidP="00B828FB">
      <w:pPr>
        <w:spacing w:before="120" w:after="120" w:line="240" w:lineRule="auto"/>
        <w:jc w:val="both"/>
        <w:rPr>
          <w:lang w:eastAsia="el-GR"/>
        </w:rPr>
      </w:pPr>
      <w:r w:rsidRPr="00B828FB">
        <w:rPr>
          <w:lang w:eastAsia="el-GR"/>
        </w:rPr>
        <w:t>1) το συνημμένο ενημερωτικό κείμενο έχει αναρτηθεί στην ιστοσελίδα</w:t>
      </w:r>
    </w:p>
    <w:p w:rsidR="003974AF" w:rsidRPr="00B828FB" w:rsidRDefault="003974AF" w:rsidP="00B828FB">
      <w:pPr>
        <w:spacing w:before="120" w:after="120" w:line="240" w:lineRule="auto"/>
        <w:ind w:left="362" w:hanging="314"/>
        <w:jc w:val="both"/>
        <w:rPr>
          <w:lang w:eastAsia="el-GR"/>
        </w:rPr>
      </w:pPr>
      <w:r w:rsidRPr="00B828FB">
        <w:rPr>
          <w:lang w:eastAsia="el-GR"/>
        </w:rPr>
        <w:t xml:space="preserve">   α. της Περιφερειακής Διεύθυνσης Πρωτοβάθμιας και Δευτεροβάθμιας Εκπαίδευσης /</w:t>
      </w:r>
      <w:r>
        <w:rPr>
          <w:lang w:eastAsia="el-GR"/>
        </w:rPr>
        <w:t xml:space="preserve"> </w:t>
      </w:r>
      <w:r w:rsidRPr="00B828FB">
        <w:rPr>
          <w:lang w:eastAsia="el-GR"/>
        </w:rPr>
        <w:t xml:space="preserve">της  </w:t>
      </w:r>
    </w:p>
    <w:p w:rsidR="003974AF" w:rsidRPr="00B828FB" w:rsidRDefault="003974AF" w:rsidP="00B828FB">
      <w:pPr>
        <w:spacing w:before="120" w:after="120" w:line="240" w:lineRule="auto"/>
        <w:ind w:left="362" w:hanging="314"/>
        <w:jc w:val="both"/>
        <w:rPr>
          <w:lang w:eastAsia="el-GR"/>
        </w:rPr>
      </w:pPr>
      <w:r w:rsidRPr="00B828FB">
        <w:rPr>
          <w:lang w:eastAsia="el-GR"/>
        </w:rPr>
        <w:t xml:space="preserve">          οικείας Διεύθυνσης Εκπαίδευσης *</w:t>
      </w:r>
    </w:p>
    <w:p w:rsidR="003974AF" w:rsidRDefault="003974AF" w:rsidP="00B828FB">
      <w:pPr>
        <w:spacing w:before="120" w:after="120" w:line="240" w:lineRule="auto"/>
        <w:ind w:left="362" w:hanging="314"/>
        <w:jc w:val="both"/>
        <w:rPr>
          <w:lang w:eastAsia="el-GR"/>
        </w:rPr>
      </w:pPr>
      <w:r w:rsidRPr="00B828FB">
        <w:rPr>
          <w:lang w:eastAsia="el-GR"/>
        </w:rPr>
        <w:t xml:space="preserve">   β. των σχολικών μονάδων στις οποίες έχουν τοποθετηθεί αναπληρωτές εκπαιδευτικοί </w:t>
      </w:r>
      <w:r w:rsidRPr="005311C4">
        <w:rPr>
          <w:lang w:eastAsia="el-GR"/>
        </w:rPr>
        <w:t>ή ΕΒΠ-ΕΕΠ</w:t>
      </w:r>
      <w:r w:rsidRPr="00B828FB">
        <w:rPr>
          <w:lang w:eastAsia="el-GR"/>
        </w:rPr>
        <w:t xml:space="preserve"> για την υλοποίηση της Πράξης ** </w:t>
      </w:r>
    </w:p>
    <w:p w:rsidR="003974AF" w:rsidRPr="007441AC" w:rsidRDefault="003974AF" w:rsidP="00FF3961">
      <w:pPr>
        <w:pStyle w:val="Header"/>
        <w:spacing w:line="360" w:lineRule="auto"/>
        <w:jc w:val="both"/>
        <w:rPr>
          <w:b/>
          <w:bCs/>
          <w:i/>
          <w:iCs/>
          <w:lang w:eastAsia="el-GR"/>
        </w:rPr>
      </w:pPr>
      <w:r w:rsidRPr="002F576B">
        <w:rPr>
          <w:b/>
          <w:bCs/>
          <w:lang w:eastAsia="el-GR"/>
        </w:rPr>
        <w:t xml:space="preserve">Γ). </w:t>
      </w:r>
      <w:r w:rsidRPr="00B828FB">
        <w:rPr>
          <w:i/>
          <w:iCs/>
        </w:rPr>
        <w:t xml:space="preserve">Για τις </w:t>
      </w:r>
      <w:r w:rsidRPr="00876206">
        <w:rPr>
          <w:i/>
          <w:iCs/>
        </w:rPr>
        <w:t xml:space="preserve">Πράξεις </w:t>
      </w:r>
      <w:r w:rsidRPr="007441AC">
        <w:rPr>
          <w:b/>
          <w:bCs/>
          <w:i/>
          <w:iCs/>
          <w:lang w:eastAsia="el-GR"/>
        </w:rPr>
        <w:t>«Ανάπτυξη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(MIS 446745) και «Ανάπτυξη Υποστηρικτικών Δομών για την Ένταξη και Συμπερίληψη στην Εκπαίδευση των μαθητών με αναπηρία ή/και ειδικές εκπαιδευτικές ανάγκες – ΑΠ 6, 8, 9» (MIS 5000043)» του Ε.Π. «Ανάπτυξη Ανθρώπινου Δυναμικού, Εκπαίδευση και Δια Βίου Μάθηση» του  ΕΣΠΑ 2014-2020.</w:t>
      </w:r>
    </w:p>
    <w:p w:rsidR="003974AF" w:rsidRPr="00B828FB" w:rsidRDefault="003974AF" w:rsidP="008F5F94">
      <w:pPr>
        <w:spacing w:before="120" w:after="120" w:line="240" w:lineRule="auto"/>
        <w:ind w:left="362" w:hanging="362"/>
        <w:jc w:val="both"/>
        <w:rPr>
          <w:i/>
          <w:iCs/>
          <w:lang w:eastAsia="el-GR"/>
        </w:rPr>
      </w:pPr>
    </w:p>
    <w:p w:rsidR="003974AF" w:rsidRPr="00B828FB" w:rsidRDefault="003974AF" w:rsidP="008F5F94">
      <w:pPr>
        <w:spacing w:before="120" w:after="120" w:line="240" w:lineRule="auto"/>
        <w:jc w:val="both"/>
        <w:rPr>
          <w:lang w:eastAsia="el-GR"/>
        </w:rPr>
      </w:pPr>
      <w:r w:rsidRPr="00B828FB">
        <w:rPr>
          <w:lang w:eastAsia="el-GR"/>
        </w:rPr>
        <w:t>1) το συνημμένο ενημερωτικό κείμενο έχει αναρτηθεί στην ιστοσελίδα</w:t>
      </w:r>
    </w:p>
    <w:p w:rsidR="003974AF" w:rsidRPr="00B828FB" w:rsidRDefault="003974AF" w:rsidP="008F5F94">
      <w:pPr>
        <w:spacing w:before="120" w:after="120" w:line="240" w:lineRule="auto"/>
        <w:ind w:left="362" w:hanging="314"/>
        <w:jc w:val="both"/>
        <w:rPr>
          <w:lang w:eastAsia="el-GR"/>
        </w:rPr>
      </w:pPr>
      <w:r w:rsidRPr="00B828FB">
        <w:rPr>
          <w:lang w:eastAsia="el-GR"/>
        </w:rPr>
        <w:t xml:space="preserve">   α. της Περιφερειακής Διεύθυνσης Πρωτοβάθμιας και Δευτεροβάθμιας Εκπαίδευσης /</w:t>
      </w:r>
      <w:r>
        <w:rPr>
          <w:lang w:eastAsia="el-GR"/>
        </w:rPr>
        <w:t xml:space="preserve"> </w:t>
      </w:r>
      <w:r w:rsidRPr="00B828FB">
        <w:rPr>
          <w:lang w:eastAsia="el-GR"/>
        </w:rPr>
        <w:t xml:space="preserve">της  </w:t>
      </w:r>
    </w:p>
    <w:p w:rsidR="003974AF" w:rsidRPr="00B828FB" w:rsidRDefault="003974AF" w:rsidP="008F5F94">
      <w:pPr>
        <w:spacing w:before="120" w:after="120" w:line="240" w:lineRule="auto"/>
        <w:ind w:left="362" w:hanging="314"/>
        <w:jc w:val="both"/>
        <w:rPr>
          <w:lang w:eastAsia="el-GR"/>
        </w:rPr>
      </w:pPr>
      <w:r w:rsidRPr="00B828FB">
        <w:rPr>
          <w:lang w:eastAsia="el-GR"/>
        </w:rPr>
        <w:t xml:space="preserve">          οικείας Διεύθυνσης Εκπαίδευσης *</w:t>
      </w:r>
      <w:r>
        <w:rPr>
          <w:lang w:eastAsia="el-GR"/>
        </w:rPr>
        <w:t xml:space="preserve"> / του ΚΕΔΔΥ </w:t>
      </w:r>
    </w:p>
    <w:p w:rsidR="003974AF" w:rsidRDefault="003974AF" w:rsidP="008F5F94">
      <w:pPr>
        <w:spacing w:before="120" w:after="120" w:line="240" w:lineRule="auto"/>
        <w:ind w:left="362" w:hanging="314"/>
        <w:jc w:val="both"/>
        <w:rPr>
          <w:lang w:eastAsia="el-GR"/>
        </w:rPr>
      </w:pPr>
      <w:r w:rsidRPr="00B828FB">
        <w:rPr>
          <w:lang w:eastAsia="el-GR"/>
        </w:rPr>
        <w:t xml:space="preserve">   β. των σχολικών μονάδω</w:t>
      </w:r>
      <w:r>
        <w:rPr>
          <w:lang w:eastAsia="el-GR"/>
        </w:rPr>
        <w:t xml:space="preserve">ν στις οποίες έχουν </w:t>
      </w:r>
      <w:r w:rsidRPr="00AB1C21">
        <w:rPr>
          <w:lang w:eastAsia="el-GR"/>
        </w:rPr>
        <w:t>τοποθετηθεί ΕΕΠ για την υλοποίηση της Πράξης **</w:t>
      </w:r>
      <w:r w:rsidRPr="00B828FB">
        <w:rPr>
          <w:lang w:eastAsia="el-GR"/>
        </w:rPr>
        <w:t xml:space="preserve"> </w:t>
      </w:r>
    </w:p>
    <w:p w:rsidR="003974AF" w:rsidRPr="00B828FB" w:rsidRDefault="003974AF" w:rsidP="00B828FB">
      <w:pPr>
        <w:spacing w:before="120" w:after="120" w:line="240" w:lineRule="auto"/>
        <w:ind w:left="362" w:hanging="314"/>
        <w:jc w:val="both"/>
        <w:rPr>
          <w:lang w:eastAsia="el-GR"/>
        </w:rPr>
      </w:pPr>
    </w:p>
    <w:p w:rsidR="003974AF" w:rsidRPr="00B828FB" w:rsidRDefault="003974AF" w:rsidP="00B828FB">
      <w:pPr>
        <w:spacing w:before="120" w:after="120" w:line="240" w:lineRule="auto"/>
        <w:jc w:val="both"/>
        <w:rPr>
          <w:lang w:eastAsia="el-GR"/>
        </w:rPr>
      </w:pPr>
      <w:r w:rsidRPr="00B828FB">
        <w:rPr>
          <w:lang w:eastAsia="el-GR"/>
        </w:rPr>
        <w:t>Είμαστε στη διάθεσή σας για οποιαδήποτε διευκρίνιση.</w:t>
      </w:r>
    </w:p>
    <w:p w:rsidR="003974AF" w:rsidRPr="00B828FB" w:rsidRDefault="003974AF" w:rsidP="00B828FB">
      <w:pPr>
        <w:spacing w:before="120" w:after="120" w:line="240" w:lineRule="auto"/>
        <w:jc w:val="both"/>
        <w:rPr>
          <w:i/>
          <w:iCs/>
          <w:lang w:eastAsia="el-GR"/>
        </w:rPr>
      </w:pPr>
    </w:p>
    <w:tbl>
      <w:tblPr>
        <w:tblW w:w="8280" w:type="dxa"/>
        <w:jc w:val="center"/>
        <w:tblLook w:val="01E0"/>
      </w:tblPr>
      <w:tblGrid>
        <w:gridCol w:w="2096"/>
        <w:gridCol w:w="2096"/>
        <w:gridCol w:w="4088"/>
      </w:tblGrid>
      <w:tr w:rsidR="003974AF" w:rsidRPr="00B553EB">
        <w:trPr>
          <w:trHeight w:val="315"/>
          <w:jc w:val="center"/>
        </w:trPr>
        <w:tc>
          <w:tcPr>
            <w:tcW w:w="2096" w:type="dxa"/>
          </w:tcPr>
          <w:p w:rsidR="003974AF" w:rsidRPr="00B828FB" w:rsidRDefault="003974AF" w:rsidP="00B828FB">
            <w:pPr>
              <w:spacing w:after="0" w:line="240" w:lineRule="auto"/>
              <w:jc w:val="center"/>
              <w:rPr>
                <w:vertAlign w:val="superscript"/>
                <w:lang w:eastAsia="el-GR"/>
              </w:rPr>
            </w:pPr>
          </w:p>
        </w:tc>
        <w:tc>
          <w:tcPr>
            <w:tcW w:w="2096" w:type="dxa"/>
            <w:vAlign w:val="center"/>
          </w:tcPr>
          <w:p w:rsidR="003974AF" w:rsidRPr="00B828FB" w:rsidRDefault="003974AF" w:rsidP="00B828FB">
            <w:pPr>
              <w:spacing w:after="0" w:line="240" w:lineRule="auto"/>
              <w:jc w:val="center"/>
              <w:rPr>
                <w:vertAlign w:val="superscript"/>
                <w:lang w:eastAsia="el-GR"/>
              </w:rPr>
            </w:pPr>
          </w:p>
        </w:tc>
        <w:tc>
          <w:tcPr>
            <w:tcW w:w="4088" w:type="dxa"/>
            <w:vMerge w:val="restart"/>
          </w:tcPr>
          <w:p w:rsidR="003974AF" w:rsidRPr="00B828FB" w:rsidRDefault="003974AF" w:rsidP="00B828FB">
            <w:pPr>
              <w:spacing w:after="0" w:line="240" w:lineRule="auto"/>
              <w:jc w:val="center"/>
              <w:rPr>
                <w:b/>
                <w:bCs/>
                <w:lang w:eastAsia="el-GR"/>
              </w:rPr>
            </w:pPr>
            <w:r w:rsidRPr="00B828FB">
              <w:rPr>
                <w:b/>
                <w:bCs/>
                <w:color w:val="000000"/>
                <w:lang w:eastAsia="el-GR"/>
              </w:rPr>
              <w:t>Ο ΠΡΟΪΣΤ/ΝΟΣ ΕΠΙΤΕΛΙΚΗΣ ΔΟΜΗΣ ΕΣΠΑ</w:t>
            </w:r>
            <w:r w:rsidRPr="00B828FB">
              <w:rPr>
                <w:b/>
                <w:bCs/>
                <w:lang w:eastAsia="el-GR"/>
              </w:rPr>
              <w:t xml:space="preserve"> </w:t>
            </w:r>
          </w:p>
          <w:p w:rsidR="003974AF" w:rsidRPr="00B828FB" w:rsidRDefault="003974AF" w:rsidP="00B828FB">
            <w:pPr>
              <w:spacing w:after="0" w:line="240" w:lineRule="auto"/>
              <w:jc w:val="center"/>
              <w:rPr>
                <w:b/>
                <w:bCs/>
                <w:lang w:eastAsia="el-GR"/>
              </w:rPr>
            </w:pPr>
          </w:p>
          <w:p w:rsidR="003974AF" w:rsidRPr="00B828FB" w:rsidRDefault="003974AF" w:rsidP="00B828FB">
            <w:pPr>
              <w:spacing w:after="0" w:line="240" w:lineRule="auto"/>
              <w:jc w:val="center"/>
              <w:rPr>
                <w:b/>
                <w:bCs/>
                <w:lang w:eastAsia="el-GR"/>
              </w:rPr>
            </w:pPr>
          </w:p>
          <w:p w:rsidR="003974AF" w:rsidRPr="00B828FB" w:rsidRDefault="003974AF" w:rsidP="00B828FB">
            <w:pPr>
              <w:spacing w:after="0" w:line="240" w:lineRule="auto"/>
              <w:jc w:val="center"/>
              <w:rPr>
                <w:b/>
                <w:bCs/>
                <w:lang w:eastAsia="el-GR"/>
              </w:rPr>
            </w:pPr>
          </w:p>
          <w:p w:rsidR="003974AF" w:rsidRPr="00B828FB" w:rsidRDefault="003974AF" w:rsidP="00B828FB">
            <w:pPr>
              <w:spacing w:after="0" w:line="240" w:lineRule="auto"/>
              <w:jc w:val="center"/>
              <w:rPr>
                <w:b/>
                <w:bCs/>
                <w:sz w:val="20"/>
                <w:szCs w:val="20"/>
                <w:lang w:eastAsia="el-GR"/>
              </w:rPr>
            </w:pPr>
            <w:r w:rsidRPr="00B828FB">
              <w:rPr>
                <w:b/>
                <w:bCs/>
                <w:color w:val="000000"/>
                <w:lang w:eastAsia="el-GR"/>
              </w:rPr>
              <w:t>Κων/νος Δ. Βαλιάντζας</w:t>
            </w:r>
          </w:p>
        </w:tc>
      </w:tr>
      <w:tr w:rsidR="003974AF" w:rsidRPr="00B553EB">
        <w:trPr>
          <w:trHeight w:val="164"/>
          <w:jc w:val="center"/>
        </w:trPr>
        <w:tc>
          <w:tcPr>
            <w:tcW w:w="2096" w:type="dxa"/>
          </w:tcPr>
          <w:p w:rsidR="003974AF" w:rsidRPr="00B828FB" w:rsidRDefault="003974AF" w:rsidP="00B828FB">
            <w:pPr>
              <w:spacing w:after="0" w:line="240" w:lineRule="auto"/>
              <w:rPr>
                <w:b/>
                <w:bCs/>
                <w:sz w:val="18"/>
                <w:szCs w:val="18"/>
                <w:lang w:eastAsia="el-GR"/>
              </w:rPr>
            </w:pPr>
          </w:p>
        </w:tc>
        <w:tc>
          <w:tcPr>
            <w:tcW w:w="2096" w:type="dxa"/>
          </w:tcPr>
          <w:p w:rsidR="003974AF" w:rsidRPr="00B828FB" w:rsidRDefault="003974AF" w:rsidP="00B828FB">
            <w:pPr>
              <w:spacing w:after="0" w:line="240" w:lineRule="auto"/>
              <w:rPr>
                <w:b/>
                <w:bCs/>
                <w:sz w:val="18"/>
                <w:szCs w:val="18"/>
                <w:lang w:eastAsia="el-GR"/>
              </w:rPr>
            </w:pPr>
          </w:p>
        </w:tc>
        <w:tc>
          <w:tcPr>
            <w:tcW w:w="0" w:type="auto"/>
            <w:vMerge/>
            <w:vAlign w:val="center"/>
          </w:tcPr>
          <w:p w:rsidR="003974AF" w:rsidRPr="00B828FB" w:rsidRDefault="003974AF" w:rsidP="00B828FB">
            <w:pPr>
              <w:spacing w:after="0" w:line="240" w:lineRule="auto"/>
              <w:rPr>
                <w:b/>
                <w:bCs/>
                <w:sz w:val="24"/>
                <w:szCs w:val="24"/>
                <w:lang w:eastAsia="el-GR"/>
              </w:rPr>
            </w:pPr>
          </w:p>
        </w:tc>
      </w:tr>
      <w:tr w:rsidR="003974AF" w:rsidRPr="00B553EB">
        <w:trPr>
          <w:trHeight w:val="545"/>
          <w:jc w:val="center"/>
        </w:trPr>
        <w:tc>
          <w:tcPr>
            <w:tcW w:w="2096" w:type="dxa"/>
          </w:tcPr>
          <w:p w:rsidR="003974AF" w:rsidRPr="00B828FB" w:rsidRDefault="003974AF" w:rsidP="00B828FB">
            <w:pPr>
              <w:spacing w:after="0" w:line="240" w:lineRule="auto"/>
              <w:jc w:val="both"/>
              <w:rPr>
                <w:sz w:val="20"/>
                <w:szCs w:val="20"/>
                <w:lang w:eastAsia="el-GR"/>
              </w:rPr>
            </w:pPr>
          </w:p>
        </w:tc>
        <w:tc>
          <w:tcPr>
            <w:tcW w:w="2096" w:type="dxa"/>
          </w:tcPr>
          <w:p w:rsidR="003974AF" w:rsidRPr="00B828FB" w:rsidRDefault="003974AF" w:rsidP="00B828FB">
            <w:pPr>
              <w:spacing w:after="0" w:line="240" w:lineRule="auto"/>
              <w:jc w:val="both"/>
              <w:rPr>
                <w:sz w:val="20"/>
                <w:szCs w:val="20"/>
                <w:lang w:eastAsia="el-GR"/>
              </w:rPr>
            </w:pPr>
          </w:p>
        </w:tc>
        <w:tc>
          <w:tcPr>
            <w:tcW w:w="0" w:type="auto"/>
            <w:vMerge/>
            <w:vAlign w:val="center"/>
          </w:tcPr>
          <w:p w:rsidR="003974AF" w:rsidRPr="00B828FB" w:rsidRDefault="003974AF" w:rsidP="00B828FB">
            <w:pPr>
              <w:spacing w:after="0" w:line="240" w:lineRule="auto"/>
              <w:rPr>
                <w:b/>
                <w:bCs/>
                <w:sz w:val="24"/>
                <w:szCs w:val="24"/>
                <w:lang w:eastAsia="el-GR"/>
              </w:rPr>
            </w:pPr>
          </w:p>
        </w:tc>
      </w:tr>
    </w:tbl>
    <w:p w:rsidR="003974AF" w:rsidRPr="00B828FB" w:rsidRDefault="003974AF" w:rsidP="00B828FB">
      <w:pPr>
        <w:spacing w:before="120" w:after="120" w:line="240" w:lineRule="auto"/>
        <w:ind w:left="54"/>
        <w:jc w:val="both"/>
        <w:rPr>
          <w:lang w:eastAsia="el-GR"/>
        </w:rPr>
      </w:pPr>
    </w:p>
    <w:p w:rsidR="003974AF" w:rsidRPr="00B828FB" w:rsidRDefault="003974AF" w:rsidP="00B828FB">
      <w:pPr>
        <w:spacing w:before="120" w:after="0" w:line="240" w:lineRule="auto"/>
        <w:rPr>
          <w:b/>
          <w:bCs/>
          <w:sz w:val="18"/>
          <w:szCs w:val="18"/>
          <w:lang w:val="en-US" w:eastAsia="el-GR"/>
        </w:rPr>
      </w:pPr>
    </w:p>
    <w:p w:rsidR="003974AF" w:rsidRPr="00B828FB" w:rsidRDefault="003974AF" w:rsidP="00B828FB">
      <w:pPr>
        <w:spacing w:before="120" w:after="0" w:line="240" w:lineRule="auto"/>
        <w:ind w:left="-425"/>
        <w:rPr>
          <w:b/>
          <w:bCs/>
          <w:sz w:val="18"/>
          <w:szCs w:val="18"/>
          <w:lang w:eastAsia="el-GR"/>
        </w:rPr>
      </w:pPr>
      <w:r w:rsidRPr="00B828FB">
        <w:rPr>
          <w:b/>
          <w:bCs/>
          <w:sz w:val="18"/>
          <w:szCs w:val="18"/>
          <w:lang w:eastAsia="el-GR"/>
        </w:rPr>
        <w:t>*     συμπληρώνεται ανάλογα από την υπηρεσία από την οποία αποστέλλεται</w:t>
      </w:r>
    </w:p>
    <w:p w:rsidR="003974AF" w:rsidRPr="00B828FB" w:rsidRDefault="003974AF" w:rsidP="00B828FB">
      <w:pPr>
        <w:spacing w:before="120" w:after="0" w:line="240" w:lineRule="auto"/>
        <w:ind w:left="-425"/>
        <w:rPr>
          <w:b/>
          <w:bCs/>
          <w:sz w:val="18"/>
          <w:szCs w:val="18"/>
          <w:lang w:eastAsia="el-GR"/>
        </w:rPr>
      </w:pPr>
      <w:r w:rsidRPr="00B828FB">
        <w:rPr>
          <w:b/>
          <w:bCs/>
          <w:sz w:val="18"/>
          <w:szCs w:val="18"/>
          <w:lang w:eastAsia="el-GR"/>
        </w:rPr>
        <w:t xml:space="preserve">**   η βεβαίωση για την ανάρτηση του υλικού δημοσιότητας (κείμενο) για τις σχολικές μονάδες πραγματοποιείται μόνο από τις Διευθύνσεις Πρωτοβάθμιας και Δευτεροβάθμιας Εκπαίδευσης </w:t>
      </w:r>
    </w:p>
    <w:p w:rsidR="003974AF" w:rsidRPr="00B828FB" w:rsidRDefault="003974AF" w:rsidP="00B828FB">
      <w:pPr>
        <w:spacing w:before="120" w:after="0" w:line="240" w:lineRule="auto"/>
        <w:ind w:hanging="425"/>
        <w:rPr>
          <w:b/>
          <w:bCs/>
          <w:sz w:val="18"/>
          <w:szCs w:val="18"/>
          <w:u w:val="single"/>
          <w:lang w:eastAsia="el-GR"/>
        </w:rPr>
      </w:pPr>
    </w:p>
    <w:p w:rsidR="003974AF" w:rsidRPr="00B828FB" w:rsidRDefault="003974AF" w:rsidP="00B828FB">
      <w:pPr>
        <w:spacing w:before="120" w:after="0" w:line="240" w:lineRule="auto"/>
        <w:ind w:hanging="425"/>
        <w:rPr>
          <w:sz w:val="18"/>
          <w:szCs w:val="18"/>
          <w:lang w:eastAsia="el-GR"/>
        </w:rPr>
      </w:pPr>
      <w:r w:rsidRPr="00B828FB">
        <w:rPr>
          <w:b/>
          <w:bCs/>
          <w:sz w:val="18"/>
          <w:szCs w:val="18"/>
          <w:u w:val="single"/>
          <w:lang w:eastAsia="el-GR"/>
        </w:rPr>
        <w:t>Συνημμένα:</w:t>
      </w:r>
      <w:r w:rsidRPr="00B828FB">
        <w:rPr>
          <w:sz w:val="18"/>
          <w:szCs w:val="18"/>
          <w:lang w:eastAsia="el-GR"/>
        </w:rPr>
        <w:t xml:space="preserve"> </w:t>
      </w:r>
    </w:p>
    <w:p w:rsidR="003974AF" w:rsidRPr="00B828FB" w:rsidRDefault="003974AF" w:rsidP="00B828FB">
      <w:pPr>
        <w:numPr>
          <w:ilvl w:val="0"/>
          <w:numId w:val="3"/>
        </w:numPr>
        <w:spacing w:after="0" w:line="240" w:lineRule="auto"/>
        <w:rPr>
          <w:sz w:val="18"/>
          <w:szCs w:val="18"/>
          <w:lang w:eastAsia="el-GR"/>
        </w:rPr>
      </w:pPr>
      <w:r w:rsidRPr="00B828FB">
        <w:rPr>
          <w:sz w:val="18"/>
          <w:szCs w:val="18"/>
          <w:lang w:eastAsia="el-GR"/>
        </w:rPr>
        <w:t xml:space="preserve">Ενημερωτικό Κείμενο των Πράξεων «Πρόγραμμα εξειδικευμένης εκπαιδευτικής υποστήριξης </w:t>
      </w:r>
    </w:p>
    <w:p w:rsidR="003974AF" w:rsidRPr="00B828FB" w:rsidRDefault="003974AF" w:rsidP="00B828FB">
      <w:pPr>
        <w:spacing w:after="0" w:line="240" w:lineRule="auto"/>
        <w:rPr>
          <w:sz w:val="18"/>
          <w:szCs w:val="18"/>
          <w:lang w:eastAsia="el-GR"/>
        </w:rPr>
      </w:pPr>
      <w:r w:rsidRPr="00B828FB">
        <w:rPr>
          <w:sz w:val="18"/>
          <w:szCs w:val="18"/>
          <w:lang w:eastAsia="el-GR"/>
        </w:rPr>
        <w:t xml:space="preserve">         για ένταξη μαθητών με  αναπηρία ή/και ειδικές εκπαιδευτικές ανάγκες», ΑΠ1,ΑΠ2,ΑΠ3 (MIS 520707,  </w:t>
      </w:r>
    </w:p>
    <w:p w:rsidR="003974AF" w:rsidRPr="00B828FB" w:rsidRDefault="003974AF" w:rsidP="00B828FB">
      <w:pPr>
        <w:spacing w:after="0" w:line="240" w:lineRule="auto"/>
        <w:rPr>
          <w:sz w:val="18"/>
          <w:szCs w:val="18"/>
          <w:lang w:eastAsia="el-GR"/>
        </w:rPr>
      </w:pPr>
      <w:r w:rsidRPr="00B828FB">
        <w:rPr>
          <w:sz w:val="18"/>
          <w:szCs w:val="18"/>
          <w:lang w:eastAsia="el-GR"/>
        </w:rPr>
        <w:t xml:space="preserve">         485613, 485614)</w:t>
      </w:r>
    </w:p>
    <w:p w:rsidR="003974AF" w:rsidRDefault="003974AF" w:rsidP="00B828FB">
      <w:pPr>
        <w:numPr>
          <w:ilvl w:val="0"/>
          <w:numId w:val="3"/>
        </w:numPr>
        <w:spacing w:after="0" w:line="240" w:lineRule="auto"/>
        <w:rPr>
          <w:sz w:val="18"/>
          <w:szCs w:val="18"/>
          <w:lang w:eastAsia="el-GR"/>
        </w:rPr>
      </w:pPr>
      <w:r w:rsidRPr="00B828FB">
        <w:rPr>
          <w:sz w:val="18"/>
          <w:szCs w:val="18"/>
          <w:lang w:eastAsia="el-GR"/>
        </w:rPr>
        <w:t>Ενημερωτικό Κείμενο των Πράξεων «Πρόγραμμα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w:t>
      </w:r>
    </w:p>
    <w:p w:rsidR="003974AF" w:rsidRPr="009C1868" w:rsidRDefault="003974AF" w:rsidP="00B828FB">
      <w:pPr>
        <w:numPr>
          <w:ilvl w:val="0"/>
          <w:numId w:val="3"/>
        </w:numPr>
        <w:spacing w:after="0" w:line="240" w:lineRule="auto"/>
        <w:rPr>
          <w:sz w:val="18"/>
          <w:szCs w:val="18"/>
          <w:lang w:eastAsia="el-GR"/>
        </w:rPr>
      </w:pPr>
      <w:r w:rsidRPr="00B828FB">
        <w:rPr>
          <w:sz w:val="18"/>
          <w:szCs w:val="18"/>
          <w:lang w:eastAsia="el-GR"/>
        </w:rPr>
        <w:t>Ενημερωτικό Κείμενο των Πράξεων</w:t>
      </w:r>
      <w:r>
        <w:rPr>
          <w:sz w:val="18"/>
          <w:szCs w:val="18"/>
          <w:lang w:eastAsia="el-GR"/>
        </w:rPr>
        <w:t xml:space="preserve"> </w:t>
      </w:r>
      <w:r w:rsidRPr="009C1868">
        <w:rPr>
          <w:sz w:val="18"/>
          <w:szCs w:val="18"/>
          <w:lang w:eastAsia="el-GR"/>
        </w:rPr>
        <w:t xml:space="preserve">«Ανάπτυξη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(MIS 446745) και «Ανάπτυξη Υποστηρικτικών Δομών για την Ένταξη και Συμπερίληψη στην Εκπαίδευση των μαθητών με αναπηρία ή/και ειδικές εκπαιδευτικές ανάγκες – ΑΠ 6, 8, 9» (MIS 5000043)» </w:t>
      </w:r>
      <w:r>
        <w:rPr>
          <w:sz w:val="18"/>
          <w:szCs w:val="18"/>
          <w:lang w:eastAsia="el-GR"/>
        </w:rPr>
        <w:t xml:space="preserve"> </w:t>
      </w:r>
    </w:p>
    <w:p w:rsidR="003974AF" w:rsidRPr="00B828FB" w:rsidRDefault="003974AF" w:rsidP="00B828FB">
      <w:pPr>
        <w:spacing w:after="0" w:line="240" w:lineRule="auto"/>
        <w:rPr>
          <w:sz w:val="18"/>
          <w:szCs w:val="18"/>
          <w:lang w:eastAsia="el-GR"/>
        </w:rPr>
      </w:pPr>
    </w:p>
    <w:p w:rsidR="003974AF" w:rsidRPr="00B828FB" w:rsidRDefault="003974AF" w:rsidP="00B828FB">
      <w:pPr>
        <w:spacing w:before="120" w:after="0" w:line="240" w:lineRule="auto"/>
        <w:ind w:hanging="425"/>
        <w:rPr>
          <w:b/>
          <w:bCs/>
          <w:sz w:val="18"/>
          <w:szCs w:val="18"/>
          <w:u w:val="single"/>
          <w:lang w:eastAsia="el-GR"/>
        </w:rPr>
      </w:pPr>
      <w:r w:rsidRPr="00B828FB">
        <w:rPr>
          <w:b/>
          <w:bCs/>
          <w:sz w:val="18"/>
          <w:szCs w:val="18"/>
          <w:u w:val="single"/>
          <w:lang w:eastAsia="el-GR"/>
        </w:rPr>
        <w:t>Εσωτερική Διανομή:</w:t>
      </w:r>
    </w:p>
    <w:p w:rsidR="003974AF" w:rsidRPr="00B828FB" w:rsidRDefault="003974AF" w:rsidP="00B828FB">
      <w:pPr>
        <w:spacing w:after="0" w:line="240" w:lineRule="auto"/>
        <w:ind w:left="-68"/>
        <w:rPr>
          <w:sz w:val="18"/>
          <w:szCs w:val="18"/>
          <w:lang w:eastAsia="el-GR"/>
        </w:rPr>
      </w:pPr>
    </w:p>
    <w:p w:rsidR="003974AF" w:rsidRPr="00B828FB" w:rsidRDefault="003974AF" w:rsidP="00B828FB">
      <w:pPr>
        <w:numPr>
          <w:ilvl w:val="0"/>
          <w:numId w:val="1"/>
        </w:numPr>
        <w:spacing w:after="0" w:line="240" w:lineRule="auto"/>
        <w:ind w:left="-68" w:hanging="357"/>
        <w:rPr>
          <w:sz w:val="18"/>
          <w:szCs w:val="18"/>
          <w:lang w:eastAsia="el-GR"/>
        </w:rPr>
      </w:pPr>
      <w:r w:rsidRPr="00B828FB">
        <w:rPr>
          <w:sz w:val="18"/>
          <w:szCs w:val="18"/>
          <w:lang w:eastAsia="el-GR"/>
        </w:rPr>
        <w:t>Διεύθυνση Ειδικής Αγωγής και Εκπαίδευσης</w:t>
      </w:r>
    </w:p>
    <w:p w:rsidR="003974AF" w:rsidRPr="00B828FB" w:rsidRDefault="003974AF" w:rsidP="00B828FB">
      <w:pPr>
        <w:numPr>
          <w:ilvl w:val="0"/>
          <w:numId w:val="1"/>
        </w:numPr>
        <w:spacing w:after="0" w:line="240" w:lineRule="auto"/>
        <w:ind w:left="-68" w:hanging="357"/>
        <w:rPr>
          <w:sz w:val="18"/>
          <w:szCs w:val="18"/>
          <w:lang w:eastAsia="el-GR"/>
        </w:rPr>
      </w:pPr>
      <w:r w:rsidRPr="00B828FB">
        <w:rPr>
          <w:sz w:val="18"/>
          <w:szCs w:val="18"/>
          <w:lang w:eastAsia="el-GR"/>
        </w:rPr>
        <w:t xml:space="preserve">Διεύθυνση Σπουδών , Προγραμμάτων και Οργάνωσης Π/θμιας Εκπ/σης </w:t>
      </w:r>
    </w:p>
    <w:p w:rsidR="003974AF" w:rsidRPr="00B828FB" w:rsidRDefault="003974AF" w:rsidP="00B828FB">
      <w:pPr>
        <w:numPr>
          <w:ilvl w:val="0"/>
          <w:numId w:val="1"/>
        </w:numPr>
        <w:spacing w:after="0" w:line="240" w:lineRule="auto"/>
        <w:ind w:left="-68" w:hanging="357"/>
        <w:rPr>
          <w:sz w:val="18"/>
          <w:szCs w:val="18"/>
          <w:lang w:eastAsia="el-GR"/>
        </w:rPr>
      </w:pPr>
      <w:r w:rsidRPr="00B828FB">
        <w:rPr>
          <w:sz w:val="18"/>
          <w:szCs w:val="18"/>
          <w:lang w:eastAsia="el-GR"/>
        </w:rPr>
        <w:t>Διεύθυνση Σπουδών , Προγραμμάτων και Οργάνωσης Δ/θμιας Εκπ/σης</w:t>
      </w:r>
    </w:p>
    <w:p w:rsidR="003974AF" w:rsidRPr="00B828FB" w:rsidRDefault="003974AF" w:rsidP="00B828FB">
      <w:pPr>
        <w:numPr>
          <w:ilvl w:val="0"/>
          <w:numId w:val="1"/>
        </w:numPr>
        <w:spacing w:after="0" w:line="240" w:lineRule="auto"/>
        <w:ind w:left="-68" w:hanging="357"/>
        <w:rPr>
          <w:sz w:val="18"/>
          <w:szCs w:val="18"/>
          <w:lang w:eastAsia="el-GR"/>
        </w:rPr>
      </w:pPr>
      <w:r w:rsidRPr="00B828FB">
        <w:rPr>
          <w:sz w:val="18"/>
          <w:szCs w:val="18"/>
          <w:lang w:eastAsia="el-GR"/>
        </w:rPr>
        <w:t>Γενική Διεύθυνση Προσωπικού Π/θμιας και Δ/θμιας Εκπ/σης</w:t>
      </w:r>
    </w:p>
    <w:p w:rsidR="003974AF" w:rsidRPr="00B828FB" w:rsidRDefault="003974AF" w:rsidP="00B828FB">
      <w:pPr>
        <w:numPr>
          <w:ilvl w:val="0"/>
          <w:numId w:val="1"/>
        </w:numPr>
        <w:spacing w:after="0" w:line="240" w:lineRule="auto"/>
        <w:ind w:left="-68" w:hanging="357"/>
        <w:rPr>
          <w:sz w:val="18"/>
          <w:szCs w:val="18"/>
          <w:lang w:eastAsia="el-GR"/>
        </w:rPr>
      </w:pPr>
      <w:r w:rsidRPr="00B828FB">
        <w:rPr>
          <w:sz w:val="18"/>
          <w:szCs w:val="18"/>
          <w:lang w:eastAsia="el-GR"/>
        </w:rPr>
        <w:t>Γραφείο Προϊσταμένου ΕΠΙΤΕΛΙΚΗΣ ΔΟΜΗΣ ΕΣΠΑ</w:t>
      </w:r>
    </w:p>
    <w:p w:rsidR="003974AF" w:rsidRPr="00B828FB" w:rsidRDefault="003974AF" w:rsidP="00B828FB">
      <w:pPr>
        <w:numPr>
          <w:ilvl w:val="0"/>
          <w:numId w:val="1"/>
        </w:numPr>
        <w:spacing w:after="0" w:line="240" w:lineRule="auto"/>
        <w:rPr>
          <w:sz w:val="18"/>
          <w:szCs w:val="18"/>
          <w:lang w:eastAsia="el-GR"/>
        </w:rPr>
      </w:pPr>
      <w:r w:rsidRPr="00B828FB">
        <w:rPr>
          <w:sz w:val="18"/>
          <w:szCs w:val="18"/>
          <w:lang w:eastAsia="el-GR"/>
        </w:rPr>
        <w:t>Μονάδα Β3</w:t>
      </w:r>
    </w:p>
    <w:p w:rsidR="003974AF" w:rsidRPr="00B828FB" w:rsidRDefault="003974AF" w:rsidP="00B828FB">
      <w:pPr>
        <w:spacing w:after="0" w:line="240" w:lineRule="auto"/>
        <w:rPr>
          <w:sz w:val="18"/>
          <w:szCs w:val="18"/>
          <w:lang w:eastAsia="el-GR"/>
        </w:rPr>
      </w:pPr>
    </w:p>
    <w:p w:rsidR="003974AF" w:rsidRPr="00B828FB"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Default="003974AF" w:rsidP="00B828FB">
      <w:pPr>
        <w:spacing w:after="0" w:line="240" w:lineRule="auto"/>
        <w:rPr>
          <w:sz w:val="18"/>
          <w:szCs w:val="18"/>
          <w:lang w:eastAsia="el-GR"/>
        </w:rPr>
      </w:pPr>
    </w:p>
    <w:p w:rsidR="003974AF" w:rsidRPr="00B828FB" w:rsidRDefault="003974AF" w:rsidP="00B828FB">
      <w:pPr>
        <w:spacing w:after="0" w:line="240" w:lineRule="auto"/>
        <w:rPr>
          <w:sz w:val="18"/>
          <w:szCs w:val="18"/>
          <w:lang w:eastAsia="el-GR"/>
        </w:rPr>
      </w:pPr>
    </w:p>
    <w:p w:rsidR="003974AF" w:rsidRPr="00B828FB" w:rsidRDefault="003974AF" w:rsidP="00B828FB">
      <w:pPr>
        <w:spacing w:after="0" w:line="240" w:lineRule="auto"/>
        <w:rPr>
          <w:sz w:val="18"/>
          <w:szCs w:val="18"/>
          <w:lang w:eastAsia="el-GR"/>
        </w:rPr>
      </w:pPr>
    </w:p>
    <w:p w:rsidR="003974AF" w:rsidRPr="00B828FB" w:rsidRDefault="003974AF" w:rsidP="00B828FB">
      <w:pPr>
        <w:spacing w:after="0" w:line="240" w:lineRule="auto"/>
        <w:rPr>
          <w:sz w:val="18"/>
          <w:szCs w:val="18"/>
          <w:lang w:eastAsia="el-GR"/>
        </w:rPr>
      </w:pPr>
    </w:p>
    <w:p w:rsidR="003974AF" w:rsidRPr="00B828FB" w:rsidRDefault="003974AF" w:rsidP="00B828FB">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b/>
          <w:bCs/>
          <w:lang w:eastAsia="el-GR"/>
        </w:rPr>
      </w:pPr>
      <w:r w:rsidRPr="00B828FB">
        <w:rPr>
          <w:b/>
          <w:bCs/>
          <w:lang w:eastAsia="el-GR"/>
        </w:rPr>
        <w:t xml:space="preserve">«ΠΡΟΓΡΑΜΜΑ ΕΞΕΙΔΙΚΕΥΜΕΝΗΣ ΕΚΠΑΙΔΕΥΤΙΚΗΣ ΥΠΟΣΤΗΡΙΞΗΣ ΓΙΑ ΕΝΤΑΞΗ ΜΑΘΗΤΩΝ ΜΕ ΑΝΑΠΗΡΙΑ Η/ΚΑΙ ΕΙΔΙΚΕΣ ΕΚΠΑΙΔΕΥΤΙΚΕΣ ΑΝΑΓΚΕΣ» ΣΤΟΥΣ ΑΞΟΝΕΣ ΠΡΟΤΕΡΑΙΟΤΗΤΑΣ 1, 2 &amp; 3 </w:t>
      </w:r>
      <w:r w:rsidRPr="00B828FB">
        <w:rPr>
          <w:b/>
          <w:bCs/>
        </w:rPr>
        <w:t xml:space="preserve">(MIS 520707, 485613, 485614) </w:t>
      </w:r>
      <w:r w:rsidRPr="00B828FB">
        <w:rPr>
          <w:b/>
          <w:bCs/>
          <w:lang w:eastAsia="el-GR"/>
        </w:rPr>
        <w:t xml:space="preserve">ΤΟΥ Ε.Π. «ΕΚΠΑΙΔΕΥΣΗ ΚΑΙ ΔΙΑ ΒΙΟΥ </w:t>
      </w:r>
      <w:r w:rsidRPr="00DC4431">
        <w:rPr>
          <w:b/>
          <w:bCs/>
          <w:lang w:eastAsia="el-GR"/>
        </w:rPr>
        <w:t xml:space="preserve">ΜΑΘΗΣΗ» </w:t>
      </w:r>
      <w:r w:rsidRPr="00DC4431">
        <w:rPr>
          <w:b/>
          <w:bCs/>
        </w:rPr>
        <w:t>ως έργα υποψήφια για ένταξη στο ΕΣΠΑ 2014-2020</w:t>
      </w:r>
    </w:p>
    <w:p w:rsidR="003974AF" w:rsidRDefault="003974AF" w:rsidP="00B828FB">
      <w:pPr>
        <w:spacing w:before="120" w:after="120" w:line="360" w:lineRule="auto"/>
        <w:jc w:val="both"/>
        <w:rPr>
          <w:lang w:eastAsia="el-GR"/>
        </w:rPr>
      </w:pPr>
    </w:p>
    <w:p w:rsidR="003974AF" w:rsidRPr="00B828FB" w:rsidRDefault="003974AF" w:rsidP="00B828FB">
      <w:pPr>
        <w:spacing w:before="120" w:after="120" w:line="360" w:lineRule="auto"/>
        <w:jc w:val="both"/>
        <w:rPr>
          <w:lang w:eastAsia="el-GR"/>
        </w:rPr>
      </w:pPr>
      <w:r w:rsidRPr="00B828FB">
        <w:rPr>
          <w:lang w:eastAsia="el-GR"/>
        </w:rPr>
        <w:t xml:space="preserve">Οι Πράξεις «Πρόγραμμα εξειδικευμένης εκπαιδευτικής υποστήριξης για ένταξη μαθητών με αναπηρία ή/και ειδικές εκπαιδευτικές ανάγκες», των Αξόνων Προτεραιότητας 1, 2 και 3, </w:t>
      </w:r>
      <w:r w:rsidRPr="006D0F7C">
        <w:rPr>
          <w:lang w:eastAsia="el-GR"/>
        </w:rPr>
        <w:t xml:space="preserve">(MIS 520707, 485613, 485614) </w:t>
      </w:r>
      <w:r w:rsidRPr="00B828FB">
        <w:rPr>
          <w:lang w:eastAsia="el-GR"/>
        </w:rPr>
        <w:t>του Επιχειρησιακού Προγράμματος «Εκπαίδευση και Δια Βίου Μάθηση»</w:t>
      </w:r>
      <w:r w:rsidRPr="00B43244">
        <w:t xml:space="preserve"> </w:t>
      </w:r>
      <w:r w:rsidRPr="00B43244">
        <w:rPr>
          <w:lang w:eastAsia="el-GR"/>
        </w:rPr>
        <w:t xml:space="preserve">ως </w:t>
      </w:r>
      <w:r>
        <w:rPr>
          <w:lang w:eastAsia="el-GR"/>
        </w:rPr>
        <w:t xml:space="preserve">έργα </w:t>
      </w:r>
      <w:r w:rsidRPr="00B43244">
        <w:rPr>
          <w:lang w:eastAsia="el-GR"/>
        </w:rPr>
        <w:t>υποψήφια για ένταξη στο</w:t>
      </w:r>
      <w:r>
        <w:rPr>
          <w:lang w:eastAsia="el-GR"/>
        </w:rPr>
        <w:t xml:space="preserve"> ΕΠΑΝΑΔ του</w:t>
      </w:r>
      <w:r w:rsidRPr="00B43244">
        <w:rPr>
          <w:lang w:eastAsia="el-GR"/>
        </w:rPr>
        <w:t xml:space="preserve"> ΕΣΠΑ 2014-2020</w:t>
      </w:r>
      <w:r>
        <w:rPr>
          <w:lang w:eastAsia="el-GR"/>
        </w:rPr>
        <w:t>, που συγχρηματοδοτούνται</w:t>
      </w:r>
      <w:r w:rsidRPr="00B828FB">
        <w:rPr>
          <w:lang w:eastAsia="el-GR"/>
        </w:rPr>
        <w:t xml:space="preserve"> από την Ευρωπαϊκή Ένωση (Ευρωπαϊκό Κοινωνικό Ταμείο) και από εθνικούς πόρους, αφορούν στην στήριξη και ενίσχυση του θεσμού της εξειδικευμένης εκπαιδευτικής υποστήριξης για ένταξη μαθητών με αναπηρία ή/και ειδικές εκπαιδευτικές ανάγκες για </w:t>
      </w:r>
      <w:r>
        <w:rPr>
          <w:lang w:eastAsia="el-GR"/>
        </w:rPr>
        <w:t>έξι</w:t>
      </w:r>
      <w:r w:rsidRPr="00B828FB">
        <w:rPr>
          <w:lang w:eastAsia="el-GR"/>
        </w:rPr>
        <w:t xml:space="preserve"> σχολικά έτη (2010-2011, 2011</w:t>
      </w:r>
      <w:r>
        <w:rPr>
          <w:lang w:eastAsia="el-GR"/>
        </w:rPr>
        <w:t xml:space="preserve">-2012, 2012-2013, 2013-2014, </w:t>
      </w:r>
      <w:r w:rsidRPr="00B828FB">
        <w:rPr>
          <w:lang w:eastAsia="el-GR"/>
        </w:rPr>
        <w:t>2014-2015</w:t>
      </w:r>
      <w:r>
        <w:rPr>
          <w:lang w:eastAsia="el-GR"/>
        </w:rPr>
        <w:t xml:space="preserve"> και 2015-2016</w:t>
      </w:r>
      <w:r w:rsidRPr="00B828FB">
        <w:rPr>
          <w:lang w:eastAsia="el-GR"/>
        </w:rPr>
        <w:t xml:space="preserve">). Το έργο υλοποιείται στο πλαίσιο των Αξόνων Προτεραιότητας 1, 2 και 3 </w:t>
      </w:r>
      <w:r w:rsidRPr="00D11519">
        <w:rPr>
          <w:lang w:eastAsia="el-GR"/>
        </w:rPr>
        <w:t xml:space="preserve">(MIS 520707, 485613, 485614) </w:t>
      </w:r>
      <w:r w:rsidRPr="00B828FB">
        <w:rPr>
          <w:lang w:eastAsia="el-GR"/>
        </w:rPr>
        <w:t>«Αναβάθμιση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3974AF" w:rsidRPr="00B828FB" w:rsidRDefault="003974AF" w:rsidP="00B828FB">
      <w:pPr>
        <w:spacing w:before="120" w:after="120" w:line="360" w:lineRule="auto"/>
        <w:jc w:val="both"/>
        <w:rPr>
          <w:lang w:eastAsia="el-GR"/>
        </w:rPr>
      </w:pPr>
      <w:r w:rsidRPr="00B828FB">
        <w:rPr>
          <w:lang w:eastAsia="el-GR"/>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3974AF" w:rsidRPr="00B828FB" w:rsidRDefault="003974AF" w:rsidP="00B828FB">
      <w:pPr>
        <w:spacing w:before="120" w:after="120" w:line="360" w:lineRule="auto"/>
        <w:jc w:val="both"/>
        <w:rPr>
          <w:lang w:eastAsia="el-GR"/>
        </w:rPr>
      </w:pPr>
      <w:r w:rsidRPr="00B828FB">
        <w:rPr>
          <w:lang w:eastAsia="el-GR"/>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3974AF" w:rsidRPr="00B828FB" w:rsidRDefault="003974AF" w:rsidP="00B828FB">
      <w:pPr>
        <w:spacing w:before="120" w:after="120" w:line="360" w:lineRule="auto"/>
        <w:jc w:val="both"/>
        <w:rPr>
          <w:lang w:eastAsia="el-GR"/>
        </w:rPr>
      </w:pPr>
      <w:r w:rsidRPr="00B828FB">
        <w:rPr>
          <w:lang w:eastAsia="el-GR"/>
        </w:rPr>
        <w:t>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δυσγραφία, δυσαριθμησία, δυσαναγνωσία, δυσορθογραφία, σύνδρομο ελλειμματικής προσοχής με ή χωρίς υπερκινητικότητα, διάχυτες αναπτυξιακές διαταραχές (φάσμα αυτισμού), ψυχικές διαταραχές και πολλαπλές αναπηρίες.</w:t>
      </w:r>
    </w:p>
    <w:p w:rsidR="003974AF" w:rsidRDefault="003974AF" w:rsidP="00B828FB">
      <w:pPr>
        <w:spacing w:before="120" w:after="120" w:line="360" w:lineRule="auto"/>
        <w:jc w:val="both"/>
        <w:rPr>
          <w:lang w:eastAsia="el-GR"/>
        </w:rPr>
      </w:pPr>
      <w:r w:rsidRPr="00DC4431">
        <w:rPr>
          <w:lang w:eastAsia="el-GR"/>
        </w:rPr>
        <w:t>Στόχος της Πράξης είναι η υλοποίηση της εξειδικευμένης εκπαιδευτικής υποστήριξης στα σχολεία γενικής αγωγής προκειμένου να υποστηρίζονται οι μαθητές με αναπηρία ή/και με</w:t>
      </w:r>
      <w:r w:rsidRPr="00B828FB">
        <w:rPr>
          <w:lang w:eastAsia="el-GR"/>
        </w:rPr>
        <w:t xml:space="preserve"> ειδικές εκπαιδευτικές ανάγκες στη σχολική τάξη παράλληλα με τον εκπαιδευτικό της τάξης. </w:t>
      </w:r>
      <w:r>
        <w:rPr>
          <w:lang w:eastAsia="el-GR"/>
        </w:rPr>
        <w:t xml:space="preserve">Για το σκοπό αυτό προσλαμβάνεται το αναγκαίο προσωπικό. </w:t>
      </w:r>
    </w:p>
    <w:p w:rsidR="003974AF" w:rsidRDefault="003974AF" w:rsidP="00B828FB">
      <w:pPr>
        <w:spacing w:before="120" w:after="120" w:line="360" w:lineRule="auto"/>
        <w:jc w:val="both"/>
        <w:rPr>
          <w:lang w:eastAsia="el-GR"/>
        </w:rPr>
      </w:pPr>
      <w:r>
        <w:rPr>
          <w:lang w:eastAsia="el-GR"/>
        </w:rPr>
        <w:t>Επίσης, στόχος των πράξεων είναι η υποστήριξη των μαθητών με το αναγκαίο προσωπικό (ΕΕΠ/Σχολικοί Νοσηλευτές και ΕΒΠ) ώστε να καταστούν λειτουργικοί κατά το χρόνο παραμονής τους στις σχολικές μονάδες σε Περιφέρειες όπου δεν καλύπτουν τα ΠΕΠ.</w:t>
      </w:r>
    </w:p>
    <w:p w:rsidR="003974AF" w:rsidRPr="00B828FB" w:rsidRDefault="003974AF" w:rsidP="00B828FB">
      <w:pPr>
        <w:spacing w:before="120" w:after="120" w:line="360" w:lineRule="auto"/>
        <w:jc w:val="both"/>
        <w:rPr>
          <w:lang w:eastAsia="el-GR"/>
        </w:rPr>
      </w:pPr>
      <w:r w:rsidRPr="00B828FB">
        <w:rPr>
          <w:lang w:eastAsia="el-GR"/>
        </w:rPr>
        <w:t xml:space="preserve">Η εξειδικευμένη εκπαιδευτική υποστήριξη των μαθητών με αναπηρία ή/και με  ειδικές εκπαιδευτικές ανάγκες είναι μία έμπρακτη εφαρμογή προς την κατεύθυνση της </w:t>
      </w:r>
      <w:r>
        <w:rPr>
          <w:lang w:eastAsia="el-GR"/>
        </w:rPr>
        <w:t xml:space="preserve">κοινωνικής </w:t>
      </w:r>
      <w:r w:rsidRPr="00B828FB">
        <w:rPr>
          <w:lang w:eastAsia="el-GR"/>
        </w:rPr>
        <w:t xml:space="preserve">ενσωμάτωσης τους </w:t>
      </w:r>
      <w:r>
        <w:rPr>
          <w:lang w:eastAsia="el-GR"/>
        </w:rPr>
        <w:t xml:space="preserve">στη σχολική κοινότητα με </w:t>
      </w:r>
      <w:r w:rsidRPr="00B828FB">
        <w:rPr>
          <w:lang w:eastAsia="el-GR"/>
        </w:rPr>
        <w:t xml:space="preserve">αποτέλεσμα </w:t>
      </w:r>
      <w:r>
        <w:rPr>
          <w:lang w:eastAsia="el-GR"/>
        </w:rPr>
        <w:t>τη</w:t>
      </w:r>
      <w:r w:rsidRPr="00B828FB">
        <w:rPr>
          <w:lang w:eastAsia="el-GR"/>
        </w:rPr>
        <w:t xml:space="preserve"> βελτίωσ</w:t>
      </w:r>
      <w:r>
        <w:rPr>
          <w:lang w:eastAsia="el-GR"/>
        </w:rPr>
        <w:t>η</w:t>
      </w:r>
      <w:r w:rsidRPr="00B828FB">
        <w:rPr>
          <w:lang w:eastAsia="el-GR"/>
        </w:rPr>
        <w:t xml:space="preserve"> τη</w:t>
      </w:r>
      <w:r>
        <w:rPr>
          <w:lang w:eastAsia="el-GR"/>
        </w:rPr>
        <w:t>ς</w:t>
      </w:r>
      <w:r w:rsidRPr="00B828FB">
        <w:rPr>
          <w:lang w:eastAsia="el-GR"/>
        </w:rPr>
        <w:t xml:space="preserve"> προσβασιμότητα</w:t>
      </w:r>
      <w:r>
        <w:rPr>
          <w:lang w:eastAsia="el-GR"/>
        </w:rPr>
        <w:t>ς</w:t>
      </w:r>
      <w:r w:rsidRPr="00B828FB">
        <w:rPr>
          <w:lang w:eastAsia="el-GR"/>
        </w:rPr>
        <w:t xml:space="preserve"> των μαθητών στο κοινωνικό γίγνεσθαι και </w:t>
      </w:r>
      <w:r>
        <w:rPr>
          <w:lang w:eastAsia="el-GR"/>
        </w:rPr>
        <w:t>την</w:t>
      </w:r>
      <w:r w:rsidRPr="00B828FB">
        <w:rPr>
          <w:lang w:eastAsia="el-GR"/>
        </w:rPr>
        <w:t xml:space="preserve"> αντιμετώπισ</w:t>
      </w:r>
      <w:r>
        <w:rPr>
          <w:lang w:eastAsia="el-GR"/>
        </w:rPr>
        <w:t>η</w:t>
      </w:r>
      <w:r w:rsidRPr="00B828FB">
        <w:rPr>
          <w:lang w:eastAsia="el-GR"/>
        </w:rPr>
        <w:t xml:space="preserve"> τ</w:t>
      </w:r>
      <w:r>
        <w:rPr>
          <w:lang w:eastAsia="el-GR"/>
        </w:rPr>
        <w:t xml:space="preserve">ου κοινωνικού </w:t>
      </w:r>
      <w:r w:rsidRPr="00B828FB">
        <w:rPr>
          <w:lang w:eastAsia="el-GR"/>
        </w:rPr>
        <w:t>α</w:t>
      </w:r>
      <w:r>
        <w:rPr>
          <w:lang w:eastAsia="el-GR"/>
        </w:rPr>
        <w:t>ποκλεισμού</w:t>
      </w:r>
      <w:r w:rsidRPr="00B828FB">
        <w:rPr>
          <w:lang w:eastAsia="el-GR"/>
        </w:rPr>
        <w:t>.</w:t>
      </w:r>
      <w:r w:rsidRPr="00B828FB">
        <w:rPr>
          <w:lang w:eastAsia="el-GR"/>
        </w:rPr>
        <w:br w:type="page"/>
      </w:r>
    </w:p>
    <w:p w:rsidR="003974AF" w:rsidRPr="00761408" w:rsidRDefault="003974AF" w:rsidP="00761408">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b/>
          <w:bCs/>
          <w:caps/>
          <w:lang w:eastAsia="el-GR"/>
        </w:rPr>
      </w:pPr>
      <w:r w:rsidRPr="00761408">
        <w:rPr>
          <w:b/>
          <w:bCs/>
          <w:caps/>
        </w:rPr>
        <w:t>«Πρόγραμμα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w:t>
      </w:r>
    </w:p>
    <w:p w:rsidR="003974AF" w:rsidRPr="00761408" w:rsidRDefault="003974AF" w:rsidP="00B828FB">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b/>
          <w:bCs/>
          <w:caps/>
          <w:lang w:eastAsia="el-GR"/>
        </w:rPr>
      </w:pPr>
      <w:r w:rsidRPr="00761408">
        <w:rPr>
          <w:b/>
          <w:bCs/>
          <w:caps/>
          <w:lang w:eastAsia="el-GR"/>
        </w:rPr>
        <w:t>του ΕΠ «Εκπαίδευση και Δια Βίου Μάθηση», του ΕΣΠΑ 2007-2013 και</w:t>
      </w:r>
      <w:r>
        <w:rPr>
          <w:b/>
          <w:bCs/>
          <w:caps/>
          <w:lang w:eastAsia="el-GR"/>
        </w:rPr>
        <w:t xml:space="preserve"> του ΕΠΑΝΑΔ του ΕΣΠΑ 2014-20</w:t>
      </w:r>
      <w:bookmarkStart w:id="0" w:name="_GoBack"/>
      <w:bookmarkEnd w:id="0"/>
      <w:r>
        <w:rPr>
          <w:b/>
          <w:bCs/>
          <w:caps/>
          <w:lang w:eastAsia="el-GR"/>
        </w:rPr>
        <w:t>20</w:t>
      </w:r>
    </w:p>
    <w:p w:rsidR="003974AF" w:rsidRDefault="003974AF" w:rsidP="00B553EB">
      <w:pPr>
        <w:spacing w:beforeLines="60" w:afterLines="60" w:line="264" w:lineRule="auto"/>
        <w:jc w:val="both"/>
        <w:rPr>
          <w:lang w:eastAsia="el-GR"/>
        </w:rPr>
      </w:pPr>
    </w:p>
    <w:p w:rsidR="003974AF" w:rsidRPr="00B828FB" w:rsidRDefault="003974AF" w:rsidP="00B553EB">
      <w:pPr>
        <w:spacing w:beforeLines="60" w:afterLines="60" w:line="264" w:lineRule="auto"/>
        <w:jc w:val="both"/>
        <w:rPr>
          <w:b/>
          <w:bCs/>
          <w:lang w:eastAsia="el-GR"/>
        </w:rPr>
      </w:pPr>
      <w:r>
        <w:rPr>
          <w:lang w:eastAsia="el-GR"/>
        </w:rPr>
        <w:t xml:space="preserve">Οι </w:t>
      </w:r>
      <w:r w:rsidRPr="00B828FB">
        <w:rPr>
          <w:lang w:eastAsia="el-GR"/>
        </w:rPr>
        <w:t>Πράξ</w:t>
      </w:r>
      <w:r>
        <w:rPr>
          <w:lang w:eastAsia="el-GR"/>
        </w:rPr>
        <w:t>εις</w:t>
      </w:r>
      <w:r w:rsidRPr="00B828FB">
        <w:rPr>
          <w:lang w:eastAsia="el-GR"/>
        </w:rPr>
        <w:t xml:space="preserve"> αφορ</w:t>
      </w:r>
      <w:r>
        <w:rPr>
          <w:lang w:eastAsia="el-GR"/>
        </w:rPr>
        <w:t>ούν</w:t>
      </w:r>
      <w:r w:rsidRPr="00B828FB">
        <w:rPr>
          <w:lang w:eastAsia="el-GR"/>
        </w:rPr>
        <w:t xml:space="preserve">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προσβάσιμου εκπαιδευτικού υλικού σε ψηφιακή μορφή, ώστε η εκπαίδευση να ανταποκρίνεται στις ανάγκες όλων των μαθητών χωρίς διακρίσεις.  </w:t>
      </w:r>
    </w:p>
    <w:p w:rsidR="003974AF" w:rsidRPr="00B828FB" w:rsidRDefault="003974AF" w:rsidP="00B553EB">
      <w:pPr>
        <w:spacing w:beforeLines="60" w:afterLines="60" w:line="264" w:lineRule="auto"/>
        <w:jc w:val="both"/>
        <w:rPr>
          <w:lang w:eastAsia="el-GR"/>
        </w:rPr>
      </w:pPr>
      <w:r>
        <w:rPr>
          <w:lang w:eastAsia="el-GR"/>
        </w:rPr>
        <w:t>Έχοντας</w:t>
      </w:r>
      <w:r w:rsidRPr="00B828FB">
        <w:rPr>
          <w:lang w:eastAsia="el-GR"/>
        </w:rPr>
        <w:t xml:space="preserve">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3974AF" w:rsidRPr="00B828FB" w:rsidRDefault="003974AF" w:rsidP="00B553EB">
      <w:pPr>
        <w:spacing w:beforeLines="60" w:afterLines="60" w:line="264" w:lineRule="auto"/>
        <w:jc w:val="both"/>
        <w:rPr>
          <w:lang w:eastAsia="el-GR"/>
        </w:rPr>
      </w:pPr>
      <w:r w:rsidRPr="00B828FB">
        <w:rPr>
          <w:lang w:eastAsia="el-GR"/>
        </w:rPr>
        <w:t>Επιπλέον, στοχεύει στην εφαρμογή νέων διδακτικών προσεγγίσεων για την εξατομικευμένη υποστήριξη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w:t>
      </w:r>
    </w:p>
    <w:p w:rsidR="003974AF" w:rsidRPr="00B828FB" w:rsidRDefault="003974AF" w:rsidP="00B553EB">
      <w:pPr>
        <w:spacing w:beforeLines="60" w:afterLines="60" w:line="264" w:lineRule="auto"/>
        <w:jc w:val="both"/>
        <w:rPr>
          <w:lang w:eastAsia="el-GR"/>
        </w:rPr>
      </w:pPr>
      <w:r w:rsidRPr="00B828FB">
        <w:rPr>
          <w:lang w:eastAsia="el-GR"/>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3974AF" w:rsidRDefault="003974AF" w:rsidP="00B553EB">
      <w:pPr>
        <w:suppressAutoHyphens/>
        <w:spacing w:beforeLines="60" w:afterLines="60" w:line="264" w:lineRule="auto"/>
        <w:jc w:val="both"/>
      </w:pPr>
    </w:p>
    <w:p w:rsidR="003974AF" w:rsidRDefault="003974AF" w:rsidP="00B553EB">
      <w:pPr>
        <w:suppressAutoHyphens/>
        <w:spacing w:beforeLines="60" w:afterLines="60" w:line="264" w:lineRule="auto"/>
        <w:jc w:val="both"/>
      </w:pPr>
    </w:p>
    <w:p w:rsidR="003974AF" w:rsidRDefault="003974AF" w:rsidP="00B553EB">
      <w:pPr>
        <w:suppressAutoHyphens/>
        <w:spacing w:beforeLines="60" w:afterLines="60" w:line="264" w:lineRule="auto"/>
        <w:jc w:val="both"/>
      </w:pPr>
    </w:p>
    <w:p w:rsidR="003974AF" w:rsidRDefault="003974AF" w:rsidP="00B553EB">
      <w:pPr>
        <w:suppressAutoHyphens/>
        <w:spacing w:beforeLines="60" w:afterLines="60" w:line="264" w:lineRule="auto"/>
        <w:jc w:val="both"/>
      </w:pPr>
    </w:p>
    <w:p w:rsidR="003974AF" w:rsidRDefault="003974AF" w:rsidP="00B553EB">
      <w:pPr>
        <w:suppressAutoHyphens/>
        <w:spacing w:beforeLines="60" w:afterLines="60" w:line="264" w:lineRule="auto"/>
        <w:jc w:val="both"/>
      </w:pPr>
    </w:p>
    <w:p w:rsidR="003974AF" w:rsidRDefault="003974AF" w:rsidP="00B553EB">
      <w:pPr>
        <w:suppressAutoHyphens/>
        <w:spacing w:beforeLines="60" w:afterLines="60" w:line="264" w:lineRule="auto"/>
        <w:jc w:val="both"/>
      </w:pPr>
    </w:p>
    <w:p w:rsidR="003974AF" w:rsidRPr="00761BAB" w:rsidRDefault="003974AF" w:rsidP="00761BAB">
      <w:pPr>
        <w:spacing w:before="60" w:after="60" w:line="240" w:lineRule="auto"/>
        <w:jc w:val="both"/>
        <w:rPr>
          <w:b/>
          <w:bCs/>
          <w:lang w:eastAsia="el-GR"/>
        </w:rPr>
      </w:pPr>
    </w:p>
    <w:p w:rsidR="003974AF" w:rsidRPr="00761BAB" w:rsidRDefault="003974AF" w:rsidP="00761BAB">
      <w:pPr>
        <w:pBdr>
          <w:top w:val="single" w:sz="4" w:space="1" w:color="auto"/>
          <w:left w:val="single" w:sz="4" w:space="13" w:color="auto"/>
          <w:bottom w:val="single" w:sz="4" w:space="0" w:color="auto"/>
          <w:right w:val="single" w:sz="4" w:space="4" w:color="auto"/>
        </w:pBdr>
        <w:shd w:val="clear" w:color="auto" w:fill="D9D9D9"/>
        <w:spacing w:before="120" w:after="120" w:line="360" w:lineRule="auto"/>
        <w:jc w:val="both"/>
        <w:rPr>
          <w:b/>
          <w:bCs/>
          <w:lang w:eastAsia="el-GR"/>
        </w:rPr>
      </w:pPr>
      <w:r w:rsidRPr="00761BAB">
        <w:rPr>
          <w:b/>
          <w:bCs/>
          <w:lang w:eastAsia="el-GR"/>
        </w:rPr>
        <w:t xml:space="preserve">ΠΡΟΓΡΑΜΜΑ: </w:t>
      </w:r>
      <w:r w:rsidRPr="00761BAB">
        <w:rPr>
          <w:rFonts w:ascii="Verdana" w:hAnsi="Verdana" w:cs="Verdana"/>
          <w:b/>
          <w:bCs/>
          <w:lang w:eastAsia="el-GR"/>
        </w:rPr>
        <w:t>«</w:t>
      </w:r>
      <w:r w:rsidRPr="00761BAB">
        <w:rPr>
          <w:b/>
          <w:bCs/>
          <w:lang w:eastAsia="el-GR"/>
        </w:rPr>
        <w:t>ΑΝΑΠΤΥΞΗ ΥΠΟΣΤΗΡΙΚΤΙΚΩΝ ΔΟΜΩΝ ΓΙΑ ΤΗΝ ΕΝΤΑΞΗ ΚΑΙ ΣΥΜΠΕΡΙΛΗΨΗ ΣΤΗΝ ΕΚΠΑΙΔΕΥΣΗ ΤΩΝ ΜΑΘΗΤΩΝ ΜΕ ΑΝΑΠΗΡΙΑ Η/ΚΑΙ ΕΙΔΙΚΕΣ ΕΚΠΑΙΔΕΥΤΙΚΕΣ ΑΝΑΓΚΕΣ -ΜΕΤΑΤΡΟΠΗ ΤΟΥ ΕΙΔΙΚΟΥ ΣΧΟΛΕΙΟΥ ΣΕ ΚΕΝΤΡΟ ΥΠΟΣΤΗΡΙΞΗΣ ΕΙΔΙΚΗΣ ΑΓΩΓΗΣ ΚΑΙ ΕΚΠΑΙΔΕΥΣΗΣ-ΑΠ1» (</w:t>
      </w:r>
      <w:r w:rsidRPr="00761BAB">
        <w:rPr>
          <w:b/>
          <w:bCs/>
          <w:lang w:val="en-US" w:eastAsia="el-GR"/>
        </w:rPr>
        <w:t>MIS</w:t>
      </w:r>
      <w:r w:rsidRPr="00761BAB">
        <w:rPr>
          <w:b/>
          <w:bCs/>
          <w:lang w:eastAsia="el-GR"/>
        </w:rPr>
        <w:t xml:space="preserve"> 446745) ΚΑΙ «ΑΝΑΠΤΥΞΗ ΥΠΟΣΤΗΡΙΚΤΙΚΩΝ ΔΟΜΩΝ ΓΙΑ ΤΗΝ ΕΝΤΑΞΗ ΚΑΙ ΣΥΜΠΕΡΙΛΗΨΗ ΣΤΗΝ ΕΚΠΑΙΔΕΥΣΗ ΤΩΝ ΜΑΘΗΤΩΝ ΜΕ ΑΝΑΠΗΡΙΑ Ή/ΚΑΙ ΕΙΔΙΚΕΣ ΕΚΠΑΙΔΕΥΤΙΚΕΣ ΑΝΑΓΚΕΣ-ΑΠ 6,8,9» (</w:t>
      </w:r>
      <w:r w:rsidRPr="00761BAB">
        <w:rPr>
          <w:b/>
          <w:bCs/>
          <w:lang w:val="en-US" w:eastAsia="el-GR"/>
        </w:rPr>
        <w:t>MIS</w:t>
      </w:r>
      <w:r w:rsidRPr="00761BAB">
        <w:rPr>
          <w:b/>
          <w:bCs/>
          <w:lang w:eastAsia="el-GR"/>
        </w:rPr>
        <w:t xml:space="preserve"> 5000043) </w:t>
      </w:r>
      <w:r w:rsidRPr="00761BAB">
        <w:rPr>
          <w:b/>
          <w:bCs/>
          <w:lang w:val="en-US" w:eastAsia="el-GR"/>
        </w:rPr>
        <w:t>TOY</w:t>
      </w:r>
      <w:r w:rsidRPr="00761BAB">
        <w:rPr>
          <w:b/>
          <w:bCs/>
          <w:lang w:eastAsia="el-GR"/>
        </w:rPr>
        <w:t xml:space="preserve"> Ε.Π. «ΑΝΑΠΤΥΞΗ  ΑΝΘΡΩΠΙΝΟΥ ΔΥΝΑΜΙΚΟΥ, ΕΚΠΑΙΔΕΥΣΗ ΚΑΙ ΔΙΑ ΒΙΟΥ ΜΑΘΗΣΗ» ΤΟΥ ΕΣΠΑ 2014-2020</w:t>
      </w:r>
    </w:p>
    <w:p w:rsidR="003974AF" w:rsidRDefault="003974AF" w:rsidP="00761BAB">
      <w:pPr>
        <w:spacing w:before="60" w:after="60" w:line="280" w:lineRule="atLeast"/>
        <w:jc w:val="both"/>
        <w:rPr>
          <w:rFonts w:ascii="Verdana" w:hAnsi="Verdana" w:cs="Verdana"/>
          <w:sz w:val="16"/>
          <w:szCs w:val="16"/>
          <w:lang w:eastAsia="el-GR"/>
        </w:rPr>
      </w:pPr>
    </w:p>
    <w:p w:rsidR="003974AF" w:rsidRPr="00761BAB" w:rsidRDefault="003974AF" w:rsidP="00761BAB">
      <w:pPr>
        <w:spacing w:before="60" w:after="60" w:line="280" w:lineRule="atLeast"/>
        <w:jc w:val="both"/>
        <w:rPr>
          <w:lang w:eastAsia="el-GR"/>
        </w:rPr>
      </w:pPr>
      <w:r w:rsidRPr="00761BAB">
        <w:rPr>
          <w:lang w:eastAsia="el-GR"/>
        </w:rPr>
        <w:t xml:space="preserve">Η </w:t>
      </w:r>
      <w:r w:rsidRPr="00761BAB">
        <w:rPr>
          <w:b/>
          <w:bCs/>
          <w:i/>
          <w:iCs/>
          <w:lang w:eastAsia="el-GR"/>
        </w:rPr>
        <w:t xml:space="preserve">Ένταξη και η Ανάπτυξη του Σχολείου για Όλους </w:t>
      </w:r>
      <w:r w:rsidRPr="00761BAB">
        <w:rPr>
          <w:lang w:eastAsia="el-GR"/>
        </w:rPr>
        <w:t>(</w:t>
      </w:r>
      <w:r w:rsidRPr="00761BAB">
        <w:rPr>
          <w:i/>
          <w:iCs/>
          <w:lang w:eastAsia="el-GR"/>
        </w:rPr>
        <w:t>Inclusive education</w:t>
      </w:r>
      <w:r w:rsidRPr="00761BAB">
        <w:rPr>
          <w:lang w:eastAsia="el-GR"/>
        </w:rPr>
        <w:t xml:space="preserve">) θεωρείται σε όλες τις χώρες της ΕΕ ως μία από τις </w:t>
      </w:r>
      <w:r w:rsidRPr="00761BAB">
        <w:rPr>
          <w:i/>
          <w:iCs/>
          <w:lang w:eastAsia="el-GR"/>
        </w:rPr>
        <w:t xml:space="preserve">σημαντικότερες εκπαιδευτικές προτεραιότητες και προϋποθέσεις </w:t>
      </w:r>
      <w:r w:rsidRPr="00761BAB">
        <w:rPr>
          <w:lang w:eastAsia="el-GR"/>
        </w:rPr>
        <w:t>για την ανάπτυξη της ποιότητας και της ισότητας στην εκπαίδευση και την καλύτερη προώθηση των εκπαιδευτικών ευκαιριών για μαθητές με αναπηρία και ζωτικής σημασίας για την ανάπτυξη της κοινωνικής συνοχής.</w:t>
      </w:r>
    </w:p>
    <w:p w:rsidR="003974AF" w:rsidRPr="00761BAB" w:rsidRDefault="003974AF" w:rsidP="00761BAB">
      <w:pPr>
        <w:spacing w:before="60" w:after="60" w:line="280" w:lineRule="atLeast"/>
        <w:jc w:val="both"/>
        <w:rPr>
          <w:b/>
          <w:bCs/>
          <w:lang w:eastAsia="el-GR"/>
        </w:rPr>
      </w:pPr>
      <w:r w:rsidRPr="00761BAB">
        <w:rPr>
          <w:lang w:eastAsia="el-GR"/>
        </w:rPr>
        <w:t xml:space="preserve"> Η παρούσα Πράξη προσπαθεί να αντιμετωπίσει το μείζον θέμα για το εκπαιδευτικό σύστημα και κρίσιμο ζήτημα για το κοινωνικό κράτος και την κοινωνική συνοχή σε περιόδους οικονομικής κρίσης, που είναι  </w:t>
      </w:r>
      <w:r w:rsidRPr="00761BAB">
        <w:rPr>
          <w:b/>
          <w:bCs/>
          <w:lang w:eastAsia="el-GR"/>
        </w:rPr>
        <w:t>η ουσιαστική ένταξη στο εκπαιδευτικό σύστημα και η υποστήριξη για επιτυχή συμμετοχή στην εκπαιδευτική διαδικασία των μαθητών με αναπηρία, ή/και εκπαιδευτικές ανάγκες.</w:t>
      </w:r>
    </w:p>
    <w:p w:rsidR="003974AF" w:rsidRPr="00761BAB" w:rsidRDefault="003974AF" w:rsidP="00761BAB">
      <w:pPr>
        <w:spacing w:before="60" w:after="60" w:line="280" w:lineRule="atLeast"/>
        <w:jc w:val="both"/>
        <w:rPr>
          <w:b/>
          <w:bCs/>
          <w:lang w:eastAsia="el-GR"/>
        </w:rPr>
      </w:pPr>
      <w:r w:rsidRPr="00761BAB">
        <w:rPr>
          <w:b/>
          <w:bCs/>
          <w:lang w:eastAsia="el-GR"/>
        </w:rPr>
        <w:t>Η Πράξη αφορά</w:t>
      </w:r>
      <w:r w:rsidRPr="00761BAB">
        <w:rPr>
          <w:lang w:eastAsia="el-GR"/>
        </w:rPr>
        <w:t xml:space="preserve"> στον εκσυγχρονισμό και την ενίσχυση της εκπαίδευσης των μαθητών με αναπηρία ή/και ειδικές εκπαιδευτικές ανάγκες μέσω της αναδιάρθρωσης του ρόλου των Σχολικών Μονάδων Ειδικής Αγωγής και Εκπαίδευσης  (ΣΜΕΑΕ) και της μετατροπής τους σε Κέντρα Υποστήριξης Ειδικής Αγωγής και Εκπαίδευσης (ΕΑΕ), της σύστασης  Σχολικών Δικτύων Εκπαίδευσης και Υποστήριξης (ΣΔΕΥ) και της λειτουργίας των Επιτροπών Διαγνωστικής Εκπαιδευτικής Αξιολόγησης και Υποστήριξης (ΕΔΕΑΥ) για τη διαγνωστική εκπαιδευτική αξιολόγηση και τη συνεχή υποστήριξη των εκπαιδευτικών αναγκών των μαθητών καθώς και την παραπομπή τους στα Κέντρα Διάγνωσης Διαφοροδιάγνωσης και Υποστήριξης (ΚΕΔΔΥ) για γνωμάτευση όταν, παρά την υποστήριξη στο σχολείο τους, συνεχίζουν να έχουν δυσκολίες μάθησης ή συμπεριφοράς ή ένταξης στο σχολικό περιβάλλον.</w:t>
      </w:r>
    </w:p>
    <w:p w:rsidR="003974AF" w:rsidRPr="00761BAB" w:rsidRDefault="003974AF" w:rsidP="00761BAB">
      <w:pPr>
        <w:spacing w:before="60" w:after="60" w:line="280" w:lineRule="atLeast"/>
        <w:jc w:val="both"/>
        <w:rPr>
          <w:b/>
          <w:bCs/>
          <w:u w:val="single"/>
          <w:lang w:eastAsia="el-GR"/>
        </w:rPr>
      </w:pPr>
      <w:r w:rsidRPr="00761BAB">
        <w:rPr>
          <w:b/>
          <w:bCs/>
          <w:u w:val="single"/>
          <w:lang w:eastAsia="el-GR"/>
        </w:rPr>
        <w:t>Ειδικότερα στοχεύει:</w:t>
      </w:r>
    </w:p>
    <w:p w:rsidR="003974AF" w:rsidRPr="00761BAB" w:rsidRDefault="003974AF" w:rsidP="00761BAB">
      <w:pPr>
        <w:numPr>
          <w:ilvl w:val="0"/>
          <w:numId w:val="11"/>
        </w:numPr>
        <w:spacing w:before="60" w:after="60" w:line="280" w:lineRule="atLeast"/>
        <w:jc w:val="both"/>
        <w:rPr>
          <w:lang w:eastAsia="el-GR"/>
        </w:rPr>
      </w:pPr>
      <w:r w:rsidRPr="00761BAB">
        <w:rPr>
          <w:lang w:eastAsia="el-GR"/>
        </w:rPr>
        <w:t>Στην ενδυνάμωση του γενικού σχολείου ώστε να λειτουργεί για όλους τους μαθητές χωρίς διακρίσεις, να διευκολύνει την πρόσβαση και συμμετοχή των μαθητών με αναπηρία ή και ειδικές εκπαιδευτικές ανάγκες και  να προλαμβάνει τη σχολική αποτυχία και τη σχολική διαρροή.</w:t>
      </w:r>
    </w:p>
    <w:p w:rsidR="003974AF" w:rsidRPr="00761BAB" w:rsidRDefault="003974AF" w:rsidP="00761BAB">
      <w:pPr>
        <w:numPr>
          <w:ilvl w:val="0"/>
          <w:numId w:val="11"/>
        </w:numPr>
        <w:spacing w:before="60" w:after="60" w:line="280" w:lineRule="atLeast"/>
        <w:jc w:val="both"/>
        <w:rPr>
          <w:lang w:eastAsia="el-GR"/>
        </w:rPr>
      </w:pPr>
      <w:r w:rsidRPr="00761BAB">
        <w:rPr>
          <w:lang w:eastAsia="el-GR"/>
        </w:rPr>
        <w:t>Στην αλλαγή σχέσης  του γενικού σχολείου και του Κέντρου Διάγνωσης Διαφοροδιάγνωσης και Υποστήριξης (ΚΕΔΔΥ) με το ειδικό σχολείο μετατρέποντας το ειδικό σχολείο σε  κέντρο έγκαιρης υποστήριξης των γενικών σχολείων, των μαθητών τους και των οικογενειών των μαθητών της περιοχής του.</w:t>
      </w:r>
    </w:p>
    <w:p w:rsidR="003974AF" w:rsidRPr="00761BAB" w:rsidRDefault="003974AF" w:rsidP="00761BAB">
      <w:pPr>
        <w:numPr>
          <w:ilvl w:val="0"/>
          <w:numId w:val="11"/>
        </w:numPr>
        <w:spacing w:before="60" w:after="60" w:line="280" w:lineRule="atLeast"/>
        <w:jc w:val="both"/>
        <w:rPr>
          <w:lang w:eastAsia="el-GR"/>
        </w:rPr>
      </w:pPr>
      <w:r w:rsidRPr="00761BAB">
        <w:rPr>
          <w:lang w:eastAsia="el-GR"/>
        </w:rPr>
        <w:t>Στη διασφάλιση της επαρκούς στελέχωσης των Ειδικών Διεπιστημονικών Επιτροπών Αξιολόγησης και Υποστήριξης (ΕΔΕΑΥ)  και των Κέντρων Διάγνωσης Διαφοροδιάγνωσης και Υποστήριξης (ΚΕΔΔΥ) με στόχο την αποτελεσματικότερη διεπιστημονική υποστήριξη των μαθητών με αναπηρία ή και ειδικές εκπαιδευτικές ανάγκες.</w:t>
      </w:r>
    </w:p>
    <w:p w:rsidR="003974AF" w:rsidRDefault="003974AF" w:rsidP="0066724E">
      <w:pPr>
        <w:suppressAutoHyphens/>
        <w:spacing w:beforeLines="60" w:afterLines="60" w:line="264" w:lineRule="auto"/>
        <w:jc w:val="both"/>
      </w:pPr>
    </w:p>
    <w:sectPr w:rsidR="003974AF" w:rsidSect="000844D2">
      <w:headerReference w:type="default" r:id="rId16"/>
      <w:footerReference w:type="default" r:id="rId17"/>
      <w:pgSz w:w="11906" w:h="16838"/>
      <w:pgMar w:top="1440" w:right="1416" w:bottom="1440" w:left="1276"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AF" w:rsidRDefault="003974AF" w:rsidP="00D53450">
      <w:pPr>
        <w:spacing w:after="0" w:line="240" w:lineRule="auto"/>
      </w:pPr>
      <w:r>
        <w:separator/>
      </w:r>
    </w:p>
  </w:endnote>
  <w:endnote w:type="continuationSeparator" w:id="0">
    <w:p w:rsidR="003974AF" w:rsidRDefault="003974AF" w:rsidP="00D5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AF" w:rsidRDefault="003974AF">
    <w:pPr>
      <w:pStyle w:val="Footer"/>
    </w:pPr>
    <w:r w:rsidRPr="00731133">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6" type="#_x0000_t75" style="width:414pt;height:57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AF" w:rsidRDefault="003974AF" w:rsidP="00D53450">
      <w:pPr>
        <w:spacing w:after="0" w:line="240" w:lineRule="auto"/>
      </w:pPr>
      <w:r>
        <w:separator/>
      </w:r>
    </w:p>
  </w:footnote>
  <w:footnote w:type="continuationSeparator" w:id="0">
    <w:p w:rsidR="003974AF" w:rsidRDefault="003974AF" w:rsidP="00D53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AF" w:rsidRDefault="003974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CBD4F73"/>
    <w:multiLevelType w:val="hybridMultilevel"/>
    <w:tmpl w:val="5C127ABE"/>
    <w:lvl w:ilvl="0" w:tplc="44D8619A">
      <w:start w:val="1"/>
      <w:numFmt w:val="decimal"/>
      <w:lvlText w:val="%1."/>
      <w:lvlJc w:val="left"/>
      <w:pPr>
        <w:ind w:left="-66" w:hanging="360"/>
      </w:pPr>
      <w:rPr>
        <w:rFonts w:hint="default"/>
      </w:rPr>
    </w:lvl>
    <w:lvl w:ilvl="1" w:tplc="04080019">
      <w:start w:val="1"/>
      <w:numFmt w:val="lowerLetter"/>
      <w:lvlText w:val="%2."/>
      <w:lvlJc w:val="left"/>
      <w:pPr>
        <w:tabs>
          <w:tab w:val="num" w:pos="1014"/>
        </w:tabs>
        <w:ind w:left="1014" w:hanging="360"/>
      </w:pPr>
    </w:lvl>
    <w:lvl w:ilvl="2" w:tplc="0408001B">
      <w:start w:val="1"/>
      <w:numFmt w:val="lowerRoman"/>
      <w:lvlText w:val="%3."/>
      <w:lvlJc w:val="right"/>
      <w:pPr>
        <w:tabs>
          <w:tab w:val="num" w:pos="1734"/>
        </w:tabs>
        <w:ind w:left="1734" w:hanging="180"/>
      </w:pPr>
    </w:lvl>
    <w:lvl w:ilvl="3" w:tplc="0408000F">
      <w:start w:val="1"/>
      <w:numFmt w:val="decimal"/>
      <w:lvlText w:val="%4."/>
      <w:lvlJc w:val="left"/>
      <w:pPr>
        <w:tabs>
          <w:tab w:val="num" w:pos="2454"/>
        </w:tabs>
        <w:ind w:left="2454" w:hanging="360"/>
      </w:pPr>
    </w:lvl>
    <w:lvl w:ilvl="4" w:tplc="04080019">
      <w:start w:val="1"/>
      <w:numFmt w:val="lowerLetter"/>
      <w:lvlText w:val="%5."/>
      <w:lvlJc w:val="left"/>
      <w:pPr>
        <w:tabs>
          <w:tab w:val="num" w:pos="3174"/>
        </w:tabs>
        <w:ind w:left="3174" w:hanging="360"/>
      </w:pPr>
    </w:lvl>
    <w:lvl w:ilvl="5" w:tplc="0408001B">
      <w:start w:val="1"/>
      <w:numFmt w:val="lowerRoman"/>
      <w:lvlText w:val="%6."/>
      <w:lvlJc w:val="right"/>
      <w:pPr>
        <w:tabs>
          <w:tab w:val="num" w:pos="3894"/>
        </w:tabs>
        <w:ind w:left="3894" w:hanging="180"/>
      </w:pPr>
    </w:lvl>
    <w:lvl w:ilvl="6" w:tplc="0408000F">
      <w:start w:val="1"/>
      <w:numFmt w:val="decimal"/>
      <w:lvlText w:val="%7."/>
      <w:lvlJc w:val="left"/>
      <w:pPr>
        <w:tabs>
          <w:tab w:val="num" w:pos="4614"/>
        </w:tabs>
        <w:ind w:left="4614" w:hanging="360"/>
      </w:pPr>
    </w:lvl>
    <w:lvl w:ilvl="7" w:tplc="04080019">
      <w:start w:val="1"/>
      <w:numFmt w:val="lowerLetter"/>
      <w:lvlText w:val="%8."/>
      <w:lvlJc w:val="left"/>
      <w:pPr>
        <w:tabs>
          <w:tab w:val="num" w:pos="5334"/>
        </w:tabs>
        <w:ind w:left="5334" w:hanging="360"/>
      </w:pPr>
    </w:lvl>
    <w:lvl w:ilvl="8" w:tplc="0408001B">
      <w:start w:val="1"/>
      <w:numFmt w:val="lowerRoman"/>
      <w:lvlText w:val="%9."/>
      <w:lvlJc w:val="right"/>
      <w:pPr>
        <w:tabs>
          <w:tab w:val="num" w:pos="6054"/>
        </w:tabs>
        <w:ind w:left="6054" w:hanging="180"/>
      </w:pPr>
    </w:lvl>
  </w:abstractNum>
  <w:abstractNum w:abstractNumId="2">
    <w:nsid w:val="112608AF"/>
    <w:multiLevelType w:val="hybridMultilevel"/>
    <w:tmpl w:val="7F80E51C"/>
    <w:lvl w:ilvl="0" w:tplc="CD00120E">
      <w:start w:val="1"/>
      <w:numFmt w:val="decimal"/>
      <w:lvlText w:val="%1."/>
      <w:lvlJc w:val="left"/>
      <w:pPr>
        <w:ind w:left="1188"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1AB7AC4"/>
    <w:multiLevelType w:val="hybridMultilevel"/>
    <w:tmpl w:val="F3106FEA"/>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start w:val="1"/>
      <w:numFmt w:val="lowerRoman"/>
      <w:lvlText w:val="%3."/>
      <w:lvlJc w:val="right"/>
      <w:pPr>
        <w:ind w:left="2586" w:hanging="180"/>
      </w:pPr>
    </w:lvl>
    <w:lvl w:ilvl="3" w:tplc="0408000F">
      <w:start w:val="1"/>
      <w:numFmt w:val="decimal"/>
      <w:lvlText w:val="%4."/>
      <w:lvlJc w:val="left"/>
      <w:pPr>
        <w:ind w:left="3306" w:hanging="360"/>
      </w:pPr>
    </w:lvl>
    <w:lvl w:ilvl="4" w:tplc="04080019">
      <w:start w:val="1"/>
      <w:numFmt w:val="lowerLetter"/>
      <w:lvlText w:val="%5."/>
      <w:lvlJc w:val="left"/>
      <w:pPr>
        <w:ind w:left="4026" w:hanging="360"/>
      </w:pPr>
    </w:lvl>
    <w:lvl w:ilvl="5" w:tplc="0408001B">
      <w:start w:val="1"/>
      <w:numFmt w:val="lowerRoman"/>
      <w:lvlText w:val="%6."/>
      <w:lvlJc w:val="right"/>
      <w:pPr>
        <w:ind w:left="4746" w:hanging="180"/>
      </w:pPr>
    </w:lvl>
    <w:lvl w:ilvl="6" w:tplc="0408000F">
      <w:start w:val="1"/>
      <w:numFmt w:val="decimal"/>
      <w:lvlText w:val="%7."/>
      <w:lvlJc w:val="left"/>
      <w:pPr>
        <w:ind w:left="5466" w:hanging="360"/>
      </w:pPr>
    </w:lvl>
    <w:lvl w:ilvl="7" w:tplc="04080019">
      <w:start w:val="1"/>
      <w:numFmt w:val="lowerLetter"/>
      <w:lvlText w:val="%8."/>
      <w:lvlJc w:val="left"/>
      <w:pPr>
        <w:ind w:left="6186" w:hanging="360"/>
      </w:pPr>
    </w:lvl>
    <w:lvl w:ilvl="8" w:tplc="0408001B">
      <w:start w:val="1"/>
      <w:numFmt w:val="lowerRoman"/>
      <w:lvlText w:val="%9."/>
      <w:lvlJc w:val="right"/>
      <w:pPr>
        <w:ind w:left="6906" w:hanging="180"/>
      </w:pPr>
    </w:lvl>
  </w:abstractNum>
  <w:abstractNum w:abstractNumId="4">
    <w:nsid w:val="222A60E1"/>
    <w:multiLevelType w:val="hybridMultilevel"/>
    <w:tmpl w:val="2818A1B2"/>
    <w:lvl w:ilvl="0" w:tplc="0408000F">
      <w:start w:val="1"/>
      <w:numFmt w:val="decimal"/>
      <w:lvlText w:val="%1."/>
      <w:lvlJc w:val="left"/>
      <w:pPr>
        <w:ind w:left="1188" w:hanging="360"/>
      </w:pPr>
    </w:lvl>
    <w:lvl w:ilvl="1" w:tplc="04080019">
      <w:start w:val="1"/>
      <w:numFmt w:val="lowerLetter"/>
      <w:lvlText w:val="%2."/>
      <w:lvlJc w:val="left"/>
      <w:pPr>
        <w:ind w:left="1908" w:hanging="360"/>
      </w:pPr>
    </w:lvl>
    <w:lvl w:ilvl="2" w:tplc="0408001B">
      <w:start w:val="1"/>
      <w:numFmt w:val="lowerRoman"/>
      <w:lvlText w:val="%3."/>
      <w:lvlJc w:val="right"/>
      <w:pPr>
        <w:ind w:left="2628" w:hanging="180"/>
      </w:pPr>
    </w:lvl>
    <w:lvl w:ilvl="3" w:tplc="0408000F">
      <w:start w:val="1"/>
      <w:numFmt w:val="decimal"/>
      <w:lvlText w:val="%4."/>
      <w:lvlJc w:val="left"/>
      <w:pPr>
        <w:ind w:left="3348" w:hanging="360"/>
      </w:pPr>
    </w:lvl>
    <w:lvl w:ilvl="4" w:tplc="04080019">
      <w:start w:val="1"/>
      <w:numFmt w:val="lowerLetter"/>
      <w:lvlText w:val="%5."/>
      <w:lvlJc w:val="left"/>
      <w:pPr>
        <w:ind w:left="4068" w:hanging="360"/>
      </w:pPr>
    </w:lvl>
    <w:lvl w:ilvl="5" w:tplc="0408001B">
      <w:start w:val="1"/>
      <w:numFmt w:val="lowerRoman"/>
      <w:lvlText w:val="%6."/>
      <w:lvlJc w:val="right"/>
      <w:pPr>
        <w:ind w:left="4788" w:hanging="180"/>
      </w:pPr>
    </w:lvl>
    <w:lvl w:ilvl="6" w:tplc="0408000F">
      <w:start w:val="1"/>
      <w:numFmt w:val="decimal"/>
      <w:lvlText w:val="%7."/>
      <w:lvlJc w:val="left"/>
      <w:pPr>
        <w:ind w:left="5508" w:hanging="360"/>
      </w:pPr>
    </w:lvl>
    <w:lvl w:ilvl="7" w:tplc="04080019">
      <w:start w:val="1"/>
      <w:numFmt w:val="lowerLetter"/>
      <w:lvlText w:val="%8."/>
      <w:lvlJc w:val="left"/>
      <w:pPr>
        <w:ind w:left="6228" w:hanging="360"/>
      </w:pPr>
    </w:lvl>
    <w:lvl w:ilvl="8" w:tplc="0408001B">
      <w:start w:val="1"/>
      <w:numFmt w:val="lowerRoman"/>
      <w:lvlText w:val="%9."/>
      <w:lvlJc w:val="right"/>
      <w:pPr>
        <w:ind w:left="6948" w:hanging="180"/>
      </w:pPr>
    </w:lvl>
  </w:abstractNum>
  <w:abstractNum w:abstractNumId="5">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cs="Wingdings" w:hint="default"/>
        <w:sz w:val="16"/>
        <w:szCs w:val="16"/>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46E624E7"/>
    <w:multiLevelType w:val="hybridMultilevel"/>
    <w:tmpl w:val="BABC55D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54743A87"/>
    <w:multiLevelType w:val="hybridMultilevel"/>
    <w:tmpl w:val="87FAF75E"/>
    <w:lvl w:ilvl="0" w:tplc="0408000F">
      <w:start w:val="1"/>
      <w:numFmt w:val="decimal"/>
      <w:lvlText w:val="%1."/>
      <w:lvlJc w:val="left"/>
      <w:pPr>
        <w:ind w:left="1188" w:hanging="360"/>
      </w:pPr>
    </w:lvl>
    <w:lvl w:ilvl="1" w:tplc="04080019">
      <w:start w:val="1"/>
      <w:numFmt w:val="lowerLetter"/>
      <w:lvlText w:val="%2."/>
      <w:lvlJc w:val="left"/>
      <w:pPr>
        <w:ind w:left="1908" w:hanging="360"/>
      </w:pPr>
    </w:lvl>
    <w:lvl w:ilvl="2" w:tplc="0408001B">
      <w:start w:val="1"/>
      <w:numFmt w:val="lowerRoman"/>
      <w:lvlText w:val="%3."/>
      <w:lvlJc w:val="right"/>
      <w:pPr>
        <w:ind w:left="2628" w:hanging="180"/>
      </w:pPr>
    </w:lvl>
    <w:lvl w:ilvl="3" w:tplc="0408000F">
      <w:start w:val="1"/>
      <w:numFmt w:val="decimal"/>
      <w:lvlText w:val="%4."/>
      <w:lvlJc w:val="left"/>
      <w:pPr>
        <w:ind w:left="3348" w:hanging="360"/>
      </w:pPr>
    </w:lvl>
    <w:lvl w:ilvl="4" w:tplc="04080019">
      <w:start w:val="1"/>
      <w:numFmt w:val="lowerLetter"/>
      <w:lvlText w:val="%5."/>
      <w:lvlJc w:val="left"/>
      <w:pPr>
        <w:ind w:left="4068" w:hanging="360"/>
      </w:pPr>
    </w:lvl>
    <w:lvl w:ilvl="5" w:tplc="0408001B">
      <w:start w:val="1"/>
      <w:numFmt w:val="lowerRoman"/>
      <w:lvlText w:val="%6."/>
      <w:lvlJc w:val="right"/>
      <w:pPr>
        <w:ind w:left="4788" w:hanging="180"/>
      </w:pPr>
    </w:lvl>
    <w:lvl w:ilvl="6" w:tplc="0408000F">
      <w:start w:val="1"/>
      <w:numFmt w:val="decimal"/>
      <w:lvlText w:val="%7."/>
      <w:lvlJc w:val="left"/>
      <w:pPr>
        <w:ind w:left="5508" w:hanging="360"/>
      </w:pPr>
    </w:lvl>
    <w:lvl w:ilvl="7" w:tplc="04080019">
      <w:start w:val="1"/>
      <w:numFmt w:val="lowerLetter"/>
      <w:lvlText w:val="%8."/>
      <w:lvlJc w:val="left"/>
      <w:pPr>
        <w:ind w:left="6228" w:hanging="360"/>
      </w:pPr>
    </w:lvl>
    <w:lvl w:ilvl="8" w:tplc="0408001B">
      <w:start w:val="1"/>
      <w:numFmt w:val="lowerRoman"/>
      <w:lvlText w:val="%9."/>
      <w:lvlJc w:val="right"/>
      <w:pPr>
        <w:ind w:left="6948" w:hanging="180"/>
      </w:pPr>
    </w:lvl>
  </w:abstractNum>
  <w:abstractNum w:abstractNumId="8">
    <w:nsid w:val="74E139D1"/>
    <w:multiLevelType w:val="hybridMultilevel"/>
    <w:tmpl w:val="6C0A3388"/>
    <w:lvl w:ilvl="0" w:tplc="0408000F">
      <w:start w:val="1"/>
      <w:numFmt w:val="decimal"/>
      <w:lvlText w:val="%1."/>
      <w:lvlJc w:val="left"/>
      <w:pPr>
        <w:ind w:left="1200" w:hanging="360"/>
      </w:pPr>
    </w:lvl>
    <w:lvl w:ilvl="1" w:tplc="04080019">
      <w:start w:val="1"/>
      <w:numFmt w:val="lowerLetter"/>
      <w:lvlText w:val="%2."/>
      <w:lvlJc w:val="left"/>
      <w:pPr>
        <w:ind w:left="1920" w:hanging="360"/>
      </w:pPr>
    </w:lvl>
    <w:lvl w:ilvl="2" w:tplc="0408001B">
      <w:start w:val="1"/>
      <w:numFmt w:val="lowerRoman"/>
      <w:lvlText w:val="%3."/>
      <w:lvlJc w:val="right"/>
      <w:pPr>
        <w:ind w:left="2640" w:hanging="180"/>
      </w:pPr>
    </w:lvl>
    <w:lvl w:ilvl="3" w:tplc="0408000F">
      <w:start w:val="1"/>
      <w:numFmt w:val="decimal"/>
      <w:lvlText w:val="%4."/>
      <w:lvlJc w:val="left"/>
      <w:pPr>
        <w:ind w:left="3360" w:hanging="360"/>
      </w:pPr>
    </w:lvl>
    <w:lvl w:ilvl="4" w:tplc="04080019">
      <w:start w:val="1"/>
      <w:numFmt w:val="lowerLetter"/>
      <w:lvlText w:val="%5."/>
      <w:lvlJc w:val="left"/>
      <w:pPr>
        <w:ind w:left="4080" w:hanging="360"/>
      </w:pPr>
    </w:lvl>
    <w:lvl w:ilvl="5" w:tplc="0408001B">
      <w:start w:val="1"/>
      <w:numFmt w:val="lowerRoman"/>
      <w:lvlText w:val="%6."/>
      <w:lvlJc w:val="right"/>
      <w:pPr>
        <w:ind w:left="4800" w:hanging="180"/>
      </w:pPr>
    </w:lvl>
    <w:lvl w:ilvl="6" w:tplc="0408000F">
      <w:start w:val="1"/>
      <w:numFmt w:val="decimal"/>
      <w:lvlText w:val="%7."/>
      <w:lvlJc w:val="left"/>
      <w:pPr>
        <w:ind w:left="5520" w:hanging="360"/>
      </w:pPr>
    </w:lvl>
    <w:lvl w:ilvl="7" w:tplc="04080019">
      <w:start w:val="1"/>
      <w:numFmt w:val="lowerLetter"/>
      <w:lvlText w:val="%8."/>
      <w:lvlJc w:val="left"/>
      <w:pPr>
        <w:ind w:left="6240" w:hanging="360"/>
      </w:pPr>
    </w:lvl>
    <w:lvl w:ilvl="8" w:tplc="0408001B">
      <w:start w:val="1"/>
      <w:numFmt w:val="lowerRoman"/>
      <w:lvlText w:val="%9."/>
      <w:lvlJc w:val="right"/>
      <w:pPr>
        <w:ind w:left="6960" w:hanging="180"/>
      </w:pPr>
    </w:lvl>
  </w:abstractNum>
  <w:abstractNum w:abstractNumId="9">
    <w:nsid w:val="76E87966"/>
    <w:multiLevelType w:val="hybridMultilevel"/>
    <w:tmpl w:val="0EC26A2E"/>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start w:val="1"/>
      <w:numFmt w:val="lowerRoman"/>
      <w:lvlText w:val="%3."/>
      <w:lvlJc w:val="right"/>
      <w:pPr>
        <w:ind w:left="2586" w:hanging="180"/>
      </w:pPr>
    </w:lvl>
    <w:lvl w:ilvl="3" w:tplc="0408000F">
      <w:start w:val="1"/>
      <w:numFmt w:val="decimal"/>
      <w:lvlText w:val="%4."/>
      <w:lvlJc w:val="left"/>
      <w:pPr>
        <w:ind w:left="3306" w:hanging="360"/>
      </w:pPr>
    </w:lvl>
    <w:lvl w:ilvl="4" w:tplc="04080019">
      <w:start w:val="1"/>
      <w:numFmt w:val="lowerLetter"/>
      <w:lvlText w:val="%5."/>
      <w:lvlJc w:val="left"/>
      <w:pPr>
        <w:ind w:left="4026" w:hanging="360"/>
      </w:pPr>
    </w:lvl>
    <w:lvl w:ilvl="5" w:tplc="0408001B">
      <w:start w:val="1"/>
      <w:numFmt w:val="lowerRoman"/>
      <w:lvlText w:val="%6."/>
      <w:lvlJc w:val="right"/>
      <w:pPr>
        <w:ind w:left="4746" w:hanging="180"/>
      </w:pPr>
    </w:lvl>
    <w:lvl w:ilvl="6" w:tplc="0408000F">
      <w:start w:val="1"/>
      <w:numFmt w:val="decimal"/>
      <w:lvlText w:val="%7."/>
      <w:lvlJc w:val="left"/>
      <w:pPr>
        <w:ind w:left="5466" w:hanging="360"/>
      </w:pPr>
    </w:lvl>
    <w:lvl w:ilvl="7" w:tplc="04080019">
      <w:start w:val="1"/>
      <w:numFmt w:val="lowerLetter"/>
      <w:lvlText w:val="%8."/>
      <w:lvlJc w:val="left"/>
      <w:pPr>
        <w:ind w:left="6186" w:hanging="360"/>
      </w:pPr>
    </w:lvl>
    <w:lvl w:ilvl="8" w:tplc="0408001B">
      <w:start w:val="1"/>
      <w:numFmt w:val="lowerRoman"/>
      <w:lvlText w:val="%9."/>
      <w:lvlJc w:val="right"/>
      <w:pPr>
        <w:ind w:left="6906" w:hanging="180"/>
      </w:pPr>
    </w:lvl>
  </w:abstractNum>
  <w:abstractNum w:abstractNumId="10">
    <w:nsid w:val="784F3D4D"/>
    <w:multiLevelType w:val="hybridMultilevel"/>
    <w:tmpl w:val="04383120"/>
    <w:lvl w:ilvl="0" w:tplc="04080001">
      <w:start w:val="1"/>
      <w:numFmt w:val="bullet"/>
      <w:lvlText w:val=""/>
      <w:lvlJc w:val="left"/>
      <w:pPr>
        <w:tabs>
          <w:tab w:val="num" w:pos="770"/>
        </w:tabs>
        <w:ind w:left="770" w:hanging="360"/>
      </w:pPr>
      <w:rPr>
        <w:rFonts w:ascii="Symbol" w:hAnsi="Symbol" w:cs="Symbol" w:hint="default"/>
      </w:rPr>
    </w:lvl>
    <w:lvl w:ilvl="1" w:tplc="04080003">
      <w:start w:val="1"/>
      <w:numFmt w:val="bullet"/>
      <w:lvlText w:val="o"/>
      <w:lvlJc w:val="left"/>
      <w:pPr>
        <w:ind w:left="1490" w:hanging="360"/>
      </w:pPr>
      <w:rPr>
        <w:rFonts w:ascii="Courier New" w:hAnsi="Courier New" w:cs="Courier New" w:hint="default"/>
      </w:rPr>
    </w:lvl>
    <w:lvl w:ilvl="2" w:tplc="04080005">
      <w:start w:val="1"/>
      <w:numFmt w:val="bullet"/>
      <w:lvlText w:val=""/>
      <w:lvlJc w:val="left"/>
      <w:pPr>
        <w:ind w:left="2210" w:hanging="360"/>
      </w:pPr>
      <w:rPr>
        <w:rFonts w:ascii="Wingdings" w:hAnsi="Wingdings" w:cs="Wingdings" w:hint="default"/>
      </w:rPr>
    </w:lvl>
    <w:lvl w:ilvl="3" w:tplc="04080001">
      <w:start w:val="1"/>
      <w:numFmt w:val="bullet"/>
      <w:lvlText w:val=""/>
      <w:lvlJc w:val="left"/>
      <w:pPr>
        <w:ind w:left="2930" w:hanging="360"/>
      </w:pPr>
      <w:rPr>
        <w:rFonts w:ascii="Symbol" w:hAnsi="Symbol" w:cs="Symbol" w:hint="default"/>
      </w:rPr>
    </w:lvl>
    <w:lvl w:ilvl="4" w:tplc="04080003">
      <w:start w:val="1"/>
      <w:numFmt w:val="bullet"/>
      <w:lvlText w:val="o"/>
      <w:lvlJc w:val="left"/>
      <w:pPr>
        <w:ind w:left="3650" w:hanging="360"/>
      </w:pPr>
      <w:rPr>
        <w:rFonts w:ascii="Courier New" w:hAnsi="Courier New" w:cs="Courier New" w:hint="default"/>
      </w:rPr>
    </w:lvl>
    <w:lvl w:ilvl="5" w:tplc="04080005">
      <w:start w:val="1"/>
      <w:numFmt w:val="bullet"/>
      <w:lvlText w:val=""/>
      <w:lvlJc w:val="left"/>
      <w:pPr>
        <w:ind w:left="4370" w:hanging="360"/>
      </w:pPr>
      <w:rPr>
        <w:rFonts w:ascii="Wingdings" w:hAnsi="Wingdings" w:cs="Wingdings" w:hint="default"/>
      </w:rPr>
    </w:lvl>
    <w:lvl w:ilvl="6" w:tplc="04080001">
      <w:start w:val="1"/>
      <w:numFmt w:val="bullet"/>
      <w:lvlText w:val=""/>
      <w:lvlJc w:val="left"/>
      <w:pPr>
        <w:ind w:left="5090" w:hanging="360"/>
      </w:pPr>
      <w:rPr>
        <w:rFonts w:ascii="Symbol" w:hAnsi="Symbol" w:cs="Symbol" w:hint="default"/>
      </w:rPr>
    </w:lvl>
    <w:lvl w:ilvl="7" w:tplc="04080003">
      <w:start w:val="1"/>
      <w:numFmt w:val="bullet"/>
      <w:lvlText w:val="o"/>
      <w:lvlJc w:val="left"/>
      <w:pPr>
        <w:ind w:left="5810" w:hanging="360"/>
      </w:pPr>
      <w:rPr>
        <w:rFonts w:ascii="Courier New" w:hAnsi="Courier New" w:cs="Courier New" w:hint="default"/>
      </w:rPr>
    </w:lvl>
    <w:lvl w:ilvl="8" w:tplc="04080005">
      <w:start w:val="1"/>
      <w:numFmt w:val="bullet"/>
      <w:lvlText w:val=""/>
      <w:lvlJc w:val="left"/>
      <w:pPr>
        <w:ind w:left="6530" w:hanging="360"/>
      </w:pPr>
      <w:rPr>
        <w:rFonts w:ascii="Wingdings" w:hAnsi="Wingdings" w:cs="Wingdings" w:hint="default"/>
      </w:rPr>
    </w:lvl>
  </w:abstractNum>
  <w:num w:numId="1">
    <w:abstractNumId w:val="1"/>
  </w:num>
  <w:num w:numId="2">
    <w:abstractNumId w:val="5"/>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8FB"/>
    <w:rsid w:val="000122A0"/>
    <w:rsid w:val="00017E8D"/>
    <w:rsid w:val="00035706"/>
    <w:rsid w:val="000660A4"/>
    <w:rsid w:val="000844D2"/>
    <w:rsid w:val="000A784C"/>
    <w:rsid w:val="000B4A1D"/>
    <w:rsid w:val="000D0AAC"/>
    <w:rsid w:val="000D5006"/>
    <w:rsid w:val="001247FC"/>
    <w:rsid w:val="001520EA"/>
    <w:rsid w:val="00152EC0"/>
    <w:rsid w:val="00172EA8"/>
    <w:rsid w:val="00190109"/>
    <w:rsid w:val="00196B2D"/>
    <w:rsid w:val="001B32CA"/>
    <w:rsid w:val="001C20C5"/>
    <w:rsid w:val="001C2DF7"/>
    <w:rsid w:val="001D3C82"/>
    <w:rsid w:val="001E5E39"/>
    <w:rsid w:val="001E7422"/>
    <w:rsid w:val="00222766"/>
    <w:rsid w:val="002307FF"/>
    <w:rsid w:val="00256263"/>
    <w:rsid w:val="002774B1"/>
    <w:rsid w:val="00282C69"/>
    <w:rsid w:val="002913D8"/>
    <w:rsid w:val="00291957"/>
    <w:rsid w:val="002A7576"/>
    <w:rsid w:val="002B4A45"/>
    <w:rsid w:val="002C052D"/>
    <w:rsid w:val="002C74DB"/>
    <w:rsid w:val="002F576B"/>
    <w:rsid w:val="003425E4"/>
    <w:rsid w:val="00342B45"/>
    <w:rsid w:val="003821D5"/>
    <w:rsid w:val="00387DEE"/>
    <w:rsid w:val="003974AF"/>
    <w:rsid w:val="003E7651"/>
    <w:rsid w:val="00440941"/>
    <w:rsid w:val="00453ECB"/>
    <w:rsid w:val="004B1E89"/>
    <w:rsid w:val="00507298"/>
    <w:rsid w:val="005156F5"/>
    <w:rsid w:val="005311C4"/>
    <w:rsid w:val="0053786C"/>
    <w:rsid w:val="005844D6"/>
    <w:rsid w:val="005E743B"/>
    <w:rsid w:val="006506BE"/>
    <w:rsid w:val="0066724E"/>
    <w:rsid w:val="006850F3"/>
    <w:rsid w:val="006D0F7C"/>
    <w:rsid w:val="007030CF"/>
    <w:rsid w:val="00731133"/>
    <w:rsid w:val="007436AB"/>
    <w:rsid w:val="007441AC"/>
    <w:rsid w:val="007476AB"/>
    <w:rsid w:val="00761408"/>
    <w:rsid w:val="00761BAB"/>
    <w:rsid w:val="00785ADE"/>
    <w:rsid w:val="007E60A0"/>
    <w:rsid w:val="00802712"/>
    <w:rsid w:val="00844A99"/>
    <w:rsid w:val="00850EB5"/>
    <w:rsid w:val="008631E0"/>
    <w:rsid w:val="00876206"/>
    <w:rsid w:val="00890741"/>
    <w:rsid w:val="008C25F9"/>
    <w:rsid w:val="008F5F94"/>
    <w:rsid w:val="008F6137"/>
    <w:rsid w:val="00940973"/>
    <w:rsid w:val="009A75E9"/>
    <w:rsid w:val="009C1868"/>
    <w:rsid w:val="009C2695"/>
    <w:rsid w:val="009C3B33"/>
    <w:rsid w:val="009C5D98"/>
    <w:rsid w:val="009E2C4C"/>
    <w:rsid w:val="00A04520"/>
    <w:rsid w:val="00A07F4B"/>
    <w:rsid w:val="00A64278"/>
    <w:rsid w:val="00AB1C21"/>
    <w:rsid w:val="00B174F6"/>
    <w:rsid w:val="00B41B4C"/>
    <w:rsid w:val="00B43244"/>
    <w:rsid w:val="00B44AB8"/>
    <w:rsid w:val="00B553EB"/>
    <w:rsid w:val="00B629F4"/>
    <w:rsid w:val="00B828FB"/>
    <w:rsid w:val="00B900D5"/>
    <w:rsid w:val="00B933C8"/>
    <w:rsid w:val="00BA2A4E"/>
    <w:rsid w:val="00BA4180"/>
    <w:rsid w:val="00BB1725"/>
    <w:rsid w:val="00BC2B70"/>
    <w:rsid w:val="00BC4FF9"/>
    <w:rsid w:val="00C01447"/>
    <w:rsid w:val="00C16837"/>
    <w:rsid w:val="00C64BC5"/>
    <w:rsid w:val="00C75725"/>
    <w:rsid w:val="00C85568"/>
    <w:rsid w:val="00C9744D"/>
    <w:rsid w:val="00D11519"/>
    <w:rsid w:val="00D1487D"/>
    <w:rsid w:val="00D26B71"/>
    <w:rsid w:val="00D337D6"/>
    <w:rsid w:val="00D425FB"/>
    <w:rsid w:val="00D53450"/>
    <w:rsid w:val="00D72008"/>
    <w:rsid w:val="00DA6C63"/>
    <w:rsid w:val="00DC4431"/>
    <w:rsid w:val="00E543DD"/>
    <w:rsid w:val="00E638F3"/>
    <w:rsid w:val="00E94157"/>
    <w:rsid w:val="00EC27EE"/>
    <w:rsid w:val="00ED0206"/>
    <w:rsid w:val="00EE1017"/>
    <w:rsid w:val="00FE4E27"/>
    <w:rsid w:val="00FF02E5"/>
    <w:rsid w:val="00FF396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4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FB"/>
    <w:rPr>
      <w:rFonts w:ascii="Tahoma" w:hAnsi="Tahoma" w:cs="Tahoma"/>
      <w:sz w:val="16"/>
      <w:szCs w:val="16"/>
    </w:rPr>
  </w:style>
  <w:style w:type="paragraph" w:styleId="Header">
    <w:name w:val="header"/>
    <w:basedOn w:val="Normal"/>
    <w:link w:val="HeaderChar"/>
    <w:uiPriority w:val="99"/>
    <w:rsid w:val="00D534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3450"/>
  </w:style>
  <w:style w:type="paragraph" w:styleId="Footer">
    <w:name w:val="footer"/>
    <w:basedOn w:val="Normal"/>
    <w:link w:val="FooterChar"/>
    <w:uiPriority w:val="99"/>
    <w:rsid w:val="00D534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3450"/>
  </w:style>
  <w:style w:type="paragraph" w:styleId="ListParagraph">
    <w:name w:val="List Paragraph"/>
    <w:basedOn w:val="Normal"/>
    <w:uiPriority w:val="99"/>
    <w:qFormat/>
    <w:rsid w:val="00FE4E2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kotsou@minedu.gov.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sdida@minedu.gov.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lvantzi@minedu.gov.gr" TargetMode="External"/><Relationship Id="rId5" Type="http://schemas.openxmlformats.org/officeDocument/2006/relationships/footnotes" Target="footnotes.xml"/><Relationship Id="rId15" Type="http://schemas.openxmlformats.org/officeDocument/2006/relationships/hyperlink" Target="http://www.eye.minedu.gov.gr" TargetMode="External"/><Relationship Id="rId10" Type="http://schemas.openxmlformats.org/officeDocument/2006/relationships/hyperlink" Target="mailto:chalvantzi@minedu.gov.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rosiadou@minedu.gov.gr"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3181</Words>
  <Characters>17180</Characters>
  <Application>Microsoft Office Outlook</Application>
  <DocSecurity>0</DocSecurity>
  <Lines>0</Lines>
  <Paragraphs>0</Paragraphs>
  <ScaleCrop>false</ScaleCrop>
  <Company>MOD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Αλεξία Μπαϊρακτάρη</dc:creator>
  <cp:keywords/>
  <dc:description/>
  <cp:lastModifiedBy>2GRPE</cp:lastModifiedBy>
  <cp:revision>2</cp:revision>
  <cp:lastPrinted>2016-01-29T08:39:00Z</cp:lastPrinted>
  <dcterms:created xsi:type="dcterms:W3CDTF">2016-02-03T12:17:00Z</dcterms:created>
  <dcterms:modified xsi:type="dcterms:W3CDTF">2016-02-03T12:17:00Z</dcterms:modified>
</cp:coreProperties>
</file>